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关于公开招聘劳务派遣人员的公告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因工作需要，益阳市人力资源和社会保障局高新区分局（以下简称高新人社分局）现公开招聘2名劳务派遣人员，从事社会保险及劳动监察窗口岗位工作，现将有关事项公告如下：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华文细黑" w:hAnsi="华文细黑" w:eastAsia="华文细黑" w:cs="华文细黑"/>
          <w:sz w:val="32"/>
          <w:szCs w:val="32"/>
        </w:rPr>
      </w:pPr>
      <w:r>
        <w:rPr>
          <w:rFonts w:hint="eastAsia" w:ascii="华文细黑" w:hAnsi="华文细黑" w:eastAsia="华文细黑" w:cs="华文细黑"/>
          <w:sz w:val="32"/>
          <w:szCs w:val="32"/>
        </w:rPr>
        <w:t>一、基本条件及资格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1.拥护中国共产党的领导，遵纪守法，品行端正，具有良好的综合素质和职业道德，爱岗敬业，诚实守信，无违法犯罪等不良记录；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2.具有全日制大学本科及以上学历，身体健康，年龄在35周岁以下（1986年1月1日后出生），符合相关岗位的工作要求，具有良好的团队合作精神、沟通协调能力和文字表达能力；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3.能服从管理和工作分配，遵守劳务派遣公司和高新人社分局的各项规章制度。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华文细黑" w:hAnsi="华文细黑" w:eastAsia="华文细黑" w:cs="华文细黑"/>
          <w:sz w:val="32"/>
          <w:szCs w:val="32"/>
        </w:rPr>
      </w:pPr>
      <w:r>
        <w:rPr>
          <w:rFonts w:hint="eastAsia" w:ascii="华文细黑" w:hAnsi="华文细黑" w:eastAsia="华文细黑" w:cs="华文细黑"/>
          <w:sz w:val="32"/>
          <w:szCs w:val="32"/>
        </w:rPr>
        <w:t>二、招聘岗位、人数、工作职责及岗位要求</w:t>
      </w:r>
    </w:p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50"/>
        <w:gridCol w:w="1923"/>
        <w:gridCol w:w="42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岗位</w:t>
            </w:r>
          </w:p>
        </w:tc>
        <w:tc>
          <w:tcPr>
            <w:tcW w:w="8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人数</w:t>
            </w:r>
          </w:p>
        </w:tc>
        <w:tc>
          <w:tcPr>
            <w:tcW w:w="192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工作职责</w:t>
            </w:r>
          </w:p>
        </w:tc>
        <w:tc>
          <w:tcPr>
            <w:tcW w:w="422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劳动监察窗口工作人员</w:t>
            </w:r>
          </w:p>
        </w:tc>
        <w:tc>
          <w:tcPr>
            <w:tcW w:w="8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192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辅助劳动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监察执法</w:t>
            </w:r>
          </w:p>
        </w:tc>
        <w:tc>
          <w:tcPr>
            <w:tcW w:w="422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男性，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能熟练操作电脑，有一定文字功底，有较好语言沟通协调能力</w:t>
            </w: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社会保险窗口工作人员</w:t>
            </w:r>
          </w:p>
        </w:tc>
        <w:tc>
          <w:tcPr>
            <w:tcW w:w="8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192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辅助办理被征地农民社会保障及城乡居保业务</w:t>
            </w:r>
          </w:p>
        </w:tc>
        <w:tc>
          <w:tcPr>
            <w:tcW w:w="422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能熟练操作MS Office办公软件，有一定文字功底。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华文细黑" w:hAnsi="华文细黑" w:eastAsia="华文细黑" w:cs="华文细黑"/>
          <w:sz w:val="32"/>
          <w:szCs w:val="32"/>
        </w:rPr>
      </w:pPr>
      <w:r>
        <w:rPr>
          <w:rFonts w:hint="eastAsia" w:ascii="华文细黑" w:hAnsi="华文细黑" w:eastAsia="华文细黑" w:cs="华文细黑"/>
          <w:sz w:val="32"/>
          <w:szCs w:val="32"/>
        </w:rPr>
        <w:t>三、招聘程序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本次公开招聘分报名及资格审查、考试、公示、办理聘用手续等程序进行。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1" w:firstLineChars="200"/>
        <w:jc w:val="both"/>
        <w:textAlignment w:val="auto"/>
        <w:rPr>
          <w:rFonts w:hint="eastAsia" w:ascii="华文仿宋" w:hAnsi="华文仿宋" w:eastAsia="华文仿宋" w:cs="华文仿宋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b/>
          <w:color w:val="000000"/>
          <w:sz w:val="32"/>
          <w:szCs w:val="32"/>
          <w:shd w:val="clear" w:color="auto" w:fill="FFFFFF"/>
        </w:rPr>
        <w:t>（一）报名及资格审查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1.报名方式。报名采用到指定地点现场报名的方式，报名者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  <w:lang w:eastAsia="zh-CN"/>
        </w:rPr>
        <w:t>须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提交以下资料：①身份证、毕业证、学位证原件及复印件；②“学信网”打印的“教育部学历证书电子注册备案表”；③近期1寸彩色证件照片2张。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  <w:lang w:eastAsia="zh-CN"/>
        </w:rPr>
        <w:t>④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>《</w:t>
      </w:r>
      <w:r>
        <w:rPr>
          <w:rFonts w:hint="eastAsia" w:ascii="华文仿宋" w:hAnsi="华文仿宋" w:eastAsia="华文仿宋" w:cs="华文仿宋"/>
          <w:sz w:val="32"/>
          <w:szCs w:val="32"/>
        </w:rPr>
        <w:t>益阳市人力资源和社会保障局高新区分局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劳务派遣人员</w:t>
      </w:r>
      <w:r>
        <w:rPr>
          <w:rFonts w:hint="eastAsia" w:ascii="华文仿宋" w:hAnsi="华文仿宋" w:eastAsia="华文仿宋"/>
          <w:color w:val="000000"/>
          <w:sz w:val="32"/>
          <w:szCs w:val="32"/>
          <w:lang w:eastAsia="zh-CN"/>
        </w:rPr>
        <w:t>公开招聘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>报名表》一份（</w:t>
      </w:r>
      <w:r>
        <w:rPr>
          <w:rFonts w:ascii="华文仿宋" w:hAnsi="华文仿宋" w:eastAsia="华文仿宋"/>
          <w:color w:val="000000"/>
          <w:sz w:val="32"/>
          <w:szCs w:val="32"/>
        </w:rPr>
        <w:t>用A4纸打印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>，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见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附件）。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资格审查贯穿公开招聘工作全过程。提供虚假报考材料的，或者伪造、变更有关证件、材料、信息以骗取考试资格的，一经查实，即取消聘用资格。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2.报名及资格审查时间：</w:t>
      </w:r>
      <w:r>
        <w:rPr>
          <w:rFonts w:hint="eastAsia" w:ascii="华文仿宋" w:hAnsi="华文仿宋" w:eastAsia="华文仿宋" w:cs="华文仿宋"/>
          <w:sz w:val="32"/>
          <w:szCs w:val="32"/>
        </w:rPr>
        <w:t>2021年6月7日至6月9日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上午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: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0-12:00，下午1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: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0-1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: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0。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3.报名地点及联系方式：益阳高新区政务服务大厅（梓山西路143号）2楼高新人社分局办公室，联系电话0737-6204063。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1" w:firstLineChars="200"/>
        <w:jc w:val="both"/>
        <w:textAlignment w:val="auto"/>
        <w:rPr>
          <w:rFonts w:hint="eastAsia" w:ascii="华文仿宋" w:hAnsi="华文仿宋" w:eastAsia="华文仿宋" w:cs="华文仿宋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b/>
          <w:color w:val="000000"/>
          <w:sz w:val="32"/>
          <w:szCs w:val="32"/>
          <w:shd w:val="clear" w:color="auto" w:fill="FFFFFF"/>
        </w:rPr>
        <w:t>（二）考试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考试含笔试和面试。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  <w:lang w:eastAsia="zh-CN"/>
        </w:rPr>
        <w:t>笔试最低开考比例为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1∶3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  <w:lang w:eastAsia="zh-CN"/>
        </w:rPr>
        <w:t>，达不到开考比例的，取消该职位的招聘。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笔试内容为公共基础知识和写作知识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  <w:lang w:eastAsia="zh-CN"/>
        </w:rPr>
        <w:t>。按照招聘计划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1∶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  <w:lang w:val="en-US" w:eastAsia="zh-CN"/>
        </w:rPr>
        <w:t>2的比例，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  <w:lang w:eastAsia="zh-CN"/>
        </w:rPr>
        <w:t>按笔试成绩从高分到低分确定面试人选。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面试采用结构化面试方式进行。笔试、面试成绩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  <w:lang w:eastAsia="zh-CN"/>
        </w:rPr>
        <w:t>满分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均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100分，</w:t>
      </w:r>
      <w:r>
        <w:rPr>
          <w:rFonts w:hint="eastAsia" w:ascii="华文仿宋" w:hAnsi="华文仿宋" w:eastAsia="华文仿宋" w:cs="华文仿宋"/>
          <w:sz w:val="32"/>
          <w:szCs w:val="32"/>
        </w:rPr>
        <w:t>按照笔试成绩×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32"/>
          <w:szCs w:val="32"/>
        </w:rPr>
        <w:t>0%＋面试成绩×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32"/>
          <w:szCs w:val="32"/>
        </w:rPr>
        <w:t>0 %的方法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计算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  <w:lang w:eastAsia="zh-CN"/>
        </w:rPr>
        <w:t>考生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总分。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总分</w:t>
      </w:r>
      <w:r>
        <w:rPr>
          <w:rFonts w:hint="eastAsia" w:ascii="华文仿宋" w:hAnsi="华文仿宋" w:eastAsia="华文仿宋" w:cs="华文仿宋"/>
          <w:sz w:val="32"/>
          <w:szCs w:val="32"/>
        </w:rPr>
        <w:t>相同的，依据笔试成绩确定名次。面试成绩、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总分</w:t>
      </w:r>
      <w:r>
        <w:rPr>
          <w:rFonts w:hint="eastAsia" w:ascii="华文仿宋" w:hAnsi="华文仿宋" w:eastAsia="华文仿宋" w:cs="华文仿宋"/>
          <w:sz w:val="32"/>
          <w:szCs w:val="32"/>
        </w:rPr>
        <w:t>均按四舍五入保留到小数点后两位数字。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笔试、面试时间、地点另行通知。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华文仿宋" w:hAnsi="华文仿宋" w:eastAsia="华文仿宋"/>
          <w:b/>
          <w:bCs w:val="0"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b/>
          <w:bCs w:val="0"/>
          <w:color w:val="000000"/>
          <w:sz w:val="32"/>
          <w:szCs w:val="32"/>
        </w:rPr>
        <w:t>（三）体检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  <w:lang w:eastAsia="zh-CN"/>
        </w:rPr>
        <w:t>按照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>招聘人数</w:t>
      </w:r>
      <w:r>
        <w:rPr>
          <w:rFonts w:ascii="华文仿宋" w:hAnsi="华文仿宋" w:eastAsia="华文仿宋"/>
          <w:color w:val="000000"/>
          <w:sz w:val="32"/>
          <w:szCs w:val="32"/>
        </w:rPr>
        <w:t>1:1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>的比例，按</w:t>
      </w:r>
      <w:r>
        <w:rPr>
          <w:rFonts w:hint="eastAsia" w:ascii="华文仿宋" w:hAnsi="华文仿宋" w:eastAsia="华文仿宋"/>
          <w:color w:val="000000"/>
          <w:sz w:val="32"/>
          <w:szCs w:val="32"/>
          <w:lang w:eastAsia="zh-CN"/>
        </w:rPr>
        <w:t>考生总分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>从高到低的顺序确定体检人员名单。体检参照公务员录用体检通用标准执行。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华文仿宋" w:hAnsi="华文仿宋" w:eastAsia="华文仿宋"/>
          <w:b/>
          <w:bCs w:val="0"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b/>
          <w:bCs w:val="0"/>
          <w:color w:val="000000"/>
          <w:sz w:val="32"/>
          <w:szCs w:val="32"/>
        </w:rPr>
        <w:t>（四）考察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/>
          <w:color w:val="000000"/>
          <w:sz w:val="32"/>
          <w:szCs w:val="32"/>
        </w:rPr>
      </w:pPr>
      <w:r>
        <w:rPr>
          <w:rFonts w:ascii="华文仿宋" w:hAnsi="华文仿宋" w:eastAsia="华文仿宋"/>
          <w:color w:val="000000"/>
          <w:sz w:val="32"/>
          <w:szCs w:val="32"/>
        </w:rPr>
        <w:t>经体检合格的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>报考者</w:t>
      </w:r>
      <w:r>
        <w:rPr>
          <w:rFonts w:ascii="华文仿宋" w:hAnsi="华文仿宋" w:eastAsia="华文仿宋"/>
          <w:color w:val="000000"/>
          <w:sz w:val="32"/>
          <w:szCs w:val="32"/>
        </w:rPr>
        <w:t>进入考察程序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>，对报考者的德、能、勤、绩、廉进行全面考察。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1" w:firstLineChars="200"/>
        <w:jc w:val="both"/>
        <w:textAlignment w:val="auto"/>
        <w:rPr>
          <w:rFonts w:hint="eastAsia" w:ascii="华文仿宋" w:hAnsi="华文仿宋" w:eastAsia="华文仿宋" w:cs="华文仿宋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b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华文仿宋" w:hAnsi="华文仿宋" w:eastAsia="华文仿宋" w:cs="华文仿宋"/>
          <w:b/>
          <w:color w:val="00000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华文仿宋" w:hAnsi="华文仿宋" w:eastAsia="华文仿宋" w:cs="华文仿宋"/>
          <w:b/>
          <w:color w:val="000000"/>
          <w:sz w:val="32"/>
          <w:szCs w:val="32"/>
          <w:shd w:val="clear" w:color="auto" w:fill="FFFFFF"/>
        </w:rPr>
        <w:t>）公示与聘用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根据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  <w:lang w:eastAsia="zh-CN"/>
        </w:rPr>
        <w:t>考试</w:t>
      </w:r>
      <w:bookmarkStart w:id="0" w:name="_GoBack"/>
      <w:bookmarkEnd w:id="0"/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成绩和考察情况，高新人社分局研究确定拟聘用人员，并进行网上公示。公示无异议的，按有关规定办理相关手续。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华文细黑" w:hAnsi="华文细黑" w:eastAsia="华文细黑" w:cs="华文细黑"/>
          <w:sz w:val="32"/>
          <w:szCs w:val="32"/>
        </w:rPr>
      </w:pPr>
      <w:r>
        <w:rPr>
          <w:rFonts w:hint="eastAsia" w:ascii="华文细黑" w:hAnsi="华文细黑" w:eastAsia="华文细黑" w:cs="华文细黑"/>
          <w:sz w:val="32"/>
          <w:szCs w:val="32"/>
        </w:rPr>
        <w:t>四、聘用形式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招聘人员属劳务派遣工作人员，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聘用</w:t>
      </w:r>
      <w:r>
        <w:rPr>
          <w:rFonts w:hint="eastAsia" w:ascii="华文仿宋" w:hAnsi="华文仿宋" w:eastAsia="华文仿宋" w:cs="华文仿宋"/>
          <w:sz w:val="32"/>
          <w:szCs w:val="32"/>
        </w:rPr>
        <w:t>后与湖南广鑫人力资源服务有限公司（以下简称广鑫人力）签订劳动合同，并由广鑫人力派驻到高新区政务服务大厅窗口工作。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华文细黑" w:hAnsi="华文细黑" w:eastAsia="华文细黑" w:cs="华文细黑"/>
          <w:sz w:val="32"/>
          <w:szCs w:val="32"/>
        </w:rPr>
      </w:pPr>
      <w:r>
        <w:rPr>
          <w:rFonts w:hint="eastAsia" w:ascii="华文细黑" w:hAnsi="华文细黑" w:eastAsia="华文细黑" w:cs="华文细黑"/>
          <w:sz w:val="32"/>
          <w:szCs w:val="32"/>
        </w:rPr>
        <w:t>五、福利待遇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岗位年薪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6万元左右，含基本工资，绩效奖，五险一金，周末双休，以及其他薪资福利待遇，并依法享有国家法定节假日</w:t>
      </w:r>
      <w:r>
        <w:rPr>
          <w:rFonts w:hint="eastAsia" w:ascii="华文仿宋" w:hAnsi="华文仿宋" w:eastAsia="华文仿宋" w:cs="华文仿宋"/>
          <w:sz w:val="32"/>
          <w:szCs w:val="32"/>
        </w:rPr>
        <w:t>。试用期为一个月，试用期满后，经考核合格者，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与</w:t>
      </w:r>
      <w:r>
        <w:rPr>
          <w:rFonts w:hint="eastAsia" w:ascii="华文仿宋" w:hAnsi="华文仿宋" w:eastAsia="华文仿宋" w:cs="华文仿宋"/>
          <w:sz w:val="32"/>
          <w:szCs w:val="32"/>
        </w:rPr>
        <w:t>广鑫人力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签订聘用合同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细黑" w:hAnsi="华文细黑" w:eastAsia="华文细黑" w:cs="华文细黑"/>
          <w:sz w:val="32"/>
          <w:szCs w:val="32"/>
        </w:rPr>
        <w:t>六、管理办法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1.对聘用人员实行双重管理制，由广鑫人力负责人事管理及待遇发放，高新人社分局负责工作管理与考核。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2.派遣期满，由广鑫人力在与高新人社分局协商一致的前提下续签派遣协议，未与高新人社分局书面续约的视同自动解约，劳务派遣人员由广鑫人力召回并按合同规定解除劳动关系。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3.劳务派遣人员违法、违纪的由广鑫人力随时召回解除派遣，高新人社分局不给予经济补偿。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4.派遣期满不再续约或自动解除派遣关系的按《劳动合同法》和派遣协议处理相关事项。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本公告由高新人社分局负责解释。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Fonts w:hint="eastAsia" w:ascii="华文仿宋" w:hAnsi="华文仿宋" w:eastAsia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附件：</w:t>
      </w:r>
      <w:r>
        <w:rPr>
          <w:rFonts w:hint="eastAsia" w:ascii="华文仿宋" w:hAnsi="华文仿宋" w:eastAsia="华文仿宋" w:cs="华文仿宋"/>
          <w:sz w:val="32"/>
          <w:szCs w:val="32"/>
        </w:rPr>
        <w:t>益阳市人力资源和社会保障局高新区分局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劳务派遣人员</w:t>
      </w:r>
      <w:r>
        <w:rPr>
          <w:rFonts w:hint="eastAsia" w:ascii="华文仿宋" w:hAnsi="华文仿宋" w:eastAsia="华文仿宋"/>
          <w:color w:val="000000"/>
          <w:sz w:val="32"/>
          <w:szCs w:val="32"/>
          <w:lang w:eastAsia="zh-CN"/>
        </w:rPr>
        <w:t>公开招聘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>报名表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Fonts w:hint="default" w:ascii="华文仿宋" w:hAnsi="华文仿宋" w:eastAsia="华文仿宋"/>
          <w:color w:val="00000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right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益阳高新区组织工作局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righ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益阳市人力资源和社会保障局高新区分局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righ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2021年5月2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sz w:val="32"/>
          <w:szCs w:val="32"/>
        </w:rPr>
        <w:t>日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righ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righ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righ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righ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righ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righ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righ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spacing w:line="600" w:lineRule="exact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益阳市人力资源和社会保障局高新区分局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劳务派遣人员公开招聘</w:t>
      </w:r>
      <w:r>
        <w:rPr>
          <w:rFonts w:hint="eastAsia" w:ascii="华文中宋" w:hAnsi="华文中宋" w:eastAsia="华文中宋" w:cs="华文中宋"/>
          <w:sz w:val="44"/>
          <w:szCs w:val="44"/>
        </w:rPr>
        <w:t>报名表</w:t>
      </w:r>
    </w:p>
    <w:p>
      <w:pPr>
        <w:jc w:val="left"/>
        <w:rPr>
          <w:rFonts w:hint="eastAsia"/>
          <w:sz w:val="24"/>
          <w:szCs w:val="24"/>
        </w:rPr>
      </w:pPr>
    </w:p>
    <w:p>
      <w:pPr>
        <w:ind w:firstLine="240" w:firstLineChars="1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应聘</w:t>
      </w:r>
      <w:r>
        <w:rPr>
          <w:rFonts w:hint="eastAsia"/>
          <w:sz w:val="24"/>
          <w:szCs w:val="24"/>
          <w:lang w:eastAsia="zh-CN"/>
        </w:rPr>
        <w:t>职位</w:t>
      </w:r>
      <w:r>
        <w:rPr>
          <w:rFonts w:hint="eastAsia"/>
          <w:sz w:val="24"/>
          <w:szCs w:val="24"/>
        </w:rPr>
        <w:t>：                                            报名序号：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61"/>
        <w:gridCol w:w="264"/>
        <w:gridCol w:w="811"/>
        <w:gridCol w:w="1024"/>
        <w:gridCol w:w="1259"/>
        <w:gridCol w:w="1263"/>
        <w:gridCol w:w="1254"/>
        <w:gridCol w:w="14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别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贯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  党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  间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作时间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术职务</w:t>
            </w: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熟悉专业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有何专长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19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历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位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全日制教  育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系及专业</w:t>
            </w:r>
          </w:p>
        </w:tc>
        <w:tc>
          <w:tcPr>
            <w:tcW w:w="26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19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  职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系及专业</w:t>
            </w:r>
          </w:p>
        </w:tc>
        <w:tc>
          <w:tcPr>
            <w:tcW w:w="269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1" w:type="dxa"/>
            <w:gridSpan w:val="3"/>
            <w:noWrap w:val="0"/>
            <w:vAlign w:val="center"/>
          </w:tcPr>
          <w:p>
            <w:pPr>
              <w:ind w:left="2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户籍所在地</w:t>
            </w:r>
          </w:p>
        </w:tc>
        <w:tc>
          <w:tcPr>
            <w:tcW w:w="309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69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461" w:type="dxa"/>
            <w:gridSpan w:val="3"/>
            <w:noWrap w:val="0"/>
            <w:vAlign w:val="center"/>
          </w:tcPr>
          <w:p>
            <w:pPr>
              <w:ind w:left="27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309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269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461" w:type="dxa"/>
            <w:gridSpan w:val="3"/>
            <w:noWrap w:val="0"/>
            <w:vAlign w:val="center"/>
          </w:tcPr>
          <w:p>
            <w:pPr>
              <w:ind w:left="27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现工作单位及职务</w:t>
            </w:r>
          </w:p>
        </w:tc>
        <w:tc>
          <w:tcPr>
            <w:tcW w:w="7056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0" w:hRule="atLeast"/>
          <w:jc w:val="center"/>
        </w:trPr>
        <w:tc>
          <w:tcPr>
            <w:tcW w:w="103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7481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9" w:hRule="atLeast"/>
          <w:jc w:val="center"/>
        </w:trPr>
        <w:tc>
          <w:tcPr>
            <w:tcW w:w="103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应聘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7481" w:type="dxa"/>
            <w:gridSpan w:val="8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本人承诺所提供的材料真实有效，符合应聘岗位所需的资格条件。如有弄虚作假，承诺自动放弃面试和聘用资格。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868" w:firstLineChars="1195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93" w:firstLineChars="203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    月    日</w:t>
            </w:r>
          </w:p>
        </w:tc>
      </w:tr>
    </w:tbl>
    <w:p>
      <w:pPr>
        <w:pStyle w:val="2"/>
        <w:spacing w:line="380" w:lineRule="exact"/>
        <w:ind w:firstLine="48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ascii="宋体" w:hAnsi="宋体" w:eastAsia="宋体"/>
          <w:color w:val="000000"/>
          <w:sz w:val="24"/>
          <w:szCs w:val="24"/>
        </w:rPr>
        <w:t>说明：1、报名序号由招聘单位填写。2、考生必须如实填写上述内容，并提交打印件。3、</w:t>
      </w:r>
      <w:r>
        <w:rPr>
          <w:rFonts w:ascii="宋体" w:hAnsi="宋体" w:eastAsia="宋体" w:cs="Arial"/>
          <w:color w:val="000000"/>
          <w:sz w:val="24"/>
          <w:szCs w:val="24"/>
        </w:rPr>
        <w:t>所有资料予以保密，恕不退还。</w:t>
      </w:r>
    </w:p>
    <w:sectPr>
      <w:pgSz w:w="11906" w:h="16838"/>
      <w:pgMar w:top="1701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2BEB"/>
    <w:rsid w:val="00052DD9"/>
    <w:rsid w:val="00127D20"/>
    <w:rsid w:val="00142039"/>
    <w:rsid w:val="00254241"/>
    <w:rsid w:val="00254456"/>
    <w:rsid w:val="002C45A4"/>
    <w:rsid w:val="00340CC0"/>
    <w:rsid w:val="003C3FEF"/>
    <w:rsid w:val="004263A9"/>
    <w:rsid w:val="004C206C"/>
    <w:rsid w:val="004D0E2E"/>
    <w:rsid w:val="00540BF7"/>
    <w:rsid w:val="006E3033"/>
    <w:rsid w:val="00752579"/>
    <w:rsid w:val="00754FA8"/>
    <w:rsid w:val="007D0782"/>
    <w:rsid w:val="00814DD3"/>
    <w:rsid w:val="00841C55"/>
    <w:rsid w:val="00891113"/>
    <w:rsid w:val="008A6B23"/>
    <w:rsid w:val="009222E7"/>
    <w:rsid w:val="00940CBB"/>
    <w:rsid w:val="009A0613"/>
    <w:rsid w:val="00A14DAE"/>
    <w:rsid w:val="00A16553"/>
    <w:rsid w:val="00A239CB"/>
    <w:rsid w:val="00A632C2"/>
    <w:rsid w:val="00AE161E"/>
    <w:rsid w:val="00AE5029"/>
    <w:rsid w:val="00BB5936"/>
    <w:rsid w:val="00BE5F84"/>
    <w:rsid w:val="00CC4250"/>
    <w:rsid w:val="00CD2FFF"/>
    <w:rsid w:val="00D03524"/>
    <w:rsid w:val="00D17283"/>
    <w:rsid w:val="00D65437"/>
    <w:rsid w:val="00D92F6C"/>
    <w:rsid w:val="00DA530A"/>
    <w:rsid w:val="00DB1D19"/>
    <w:rsid w:val="00E42BEB"/>
    <w:rsid w:val="00F64F7B"/>
    <w:rsid w:val="00FD076A"/>
    <w:rsid w:val="028B7288"/>
    <w:rsid w:val="044A5632"/>
    <w:rsid w:val="19835887"/>
    <w:rsid w:val="242A3165"/>
    <w:rsid w:val="2AEE257E"/>
    <w:rsid w:val="310D264F"/>
    <w:rsid w:val="327D42B9"/>
    <w:rsid w:val="345265FF"/>
    <w:rsid w:val="3A2938F8"/>
    <w:rsid w:val="49857405"/>
    <w:rsid w:val="57B040E5"/>
    <w:rsid w:val="6BC65D9F"/>
    <w:rsid w:val="6CAF253D"/>
    <w:rsid w:val="6F711CB7"/>
    <w:rsid w:val="719E5D79"/>
    <w:rsid w:val="7B3E6E49"/>
    <w:rsid w:val="7DA673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ind w:firstLine="640" w:firstLineChars="200"/>
    </w:pPr>
    <w:rPr>
      <w:rFonts w:hint="eastAsia" w:ascii="仿宋_GB2312" w:eastAsia="仿宋_GB2312"/>
      <w:kern w:val="0"/>
      <w:sz w:val="32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75D6DB-CA5D-4949-BDA6-AC163CBE79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217</Words>
  <Characters>1242</Characters>
  <Lines>10</Lines>
  <Paragraphs>2</Paragraphs>
  <TotalTime>3</TotalTime>
  <ScaleCrop>false</ScaleCrop>
  <LinksUpToDate>false</LinksUpToDate>
  <CharactersWithSpaces>1457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2021-05-26T02:33:00Z</dcterms:created>
  <dc:creator>PC</dc:creator>
  <cp:lastModifiedBy>雄哥</cp:lastModifiedBy>
  <cp:lastPrinted>2021-05-26T03:36:00Z</cp:lastPrinted>
  <dcterms:modified xsi:type="dcterms:W3CDTF">2021-05-27T06:54:54Z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F4F7F11CDC04413FA2437F132CCD9715</vt:lpwstr>
  </property>
</Properties>
</file>