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FD" w:rsidRDefault="00226EC4">
      <w:pPr>
        <w:spacing w:after="200" w:line="515" w:lineRule="atLeast"/>
        <w:jc w:val="center"/>
        <w:rPr>
          <w:rFonts w:ascii="宋体" w:hAnsi="宋体" w:cs="宋体"/>
          <w:b/>
          <w:sz w:val="44"/>
          <w:szCs w:val="44"/>
        </w:rPr>
      </w:pPr>
      <w:r>
        <w:rPr>
          <w:rFonts w:ascii="宋体" w:hAnsi="宋体" w:hint="eastAsia"/>
          <w:b/>
          <w:sz w:val="44"/>
          <w:szCs w:val="44"/>
        </w:rPr>
        <w:t>益阳高新技术产业开发区管理委员会办公室</w:t>
      </w:r>
      <w:r>
        <w:rPr>
          <w:rFonts w:ascii="宋体" w:hAnsi="宋体" w:cs="宋体" w:hint="eastAsia"/>
          <w:b/>
          <w:sz w:val="44"/>
          <w:szCs w:val="44"/>
        </w:rPr>
        <w:t>2023年部门预算公开说明</w:t>
      </w:r>
    </w:p>
    <w:p w:rsidR="001440FD" w:rsidRDefault="00226EC4">
      <w:pPr>
        <w:pStyle w:val="1"/>
        <w:spacing w:line="560" w:lineRule="exact"/>
        <w:rPr>
          <w:rFonts w:ascii="黑体" w:eastAsia="黑体" w:hAnsi="黑体" w:cs="黑体"/>
          <w:sz w:val="32"/>
          <w:szCs w:val="32"/>
        </w:rPr>
      </w:pPr>
      <w:r>
        <w:rPr>
          <w:rFonts w:ascii="黑体" w:eastAsia="黑体" w:hAnsi="黑体" w:cs="黑体" w:hint="eastAsia"/>
          <w:sz w:val="32"/>
          <w:szCs w:val="32"/>
        </w:rPr>
        <w:t>一、部门主要职责职能及机构设置情况</w:t>
      </w:r>
    </w:p>
    <w:p w:rsidR="001440FD" w:rsidRDefault="00226EC4">
      <w:pPr>
        <w:pStyle w:val="1"/>
        <w:spacing w:line="560" w:lineRule="exact"/>
        <w:rPr>
          <w:rFonts w:ascii="楷体" w:eastAsia="楷体" w:hAnsi="楷体" w:cs="楷体"/>
          <w:sz w:val="32"/>
          <w:szCs w:val="32"/>
        </w:rPr>
      </w:pPr>
      <w:r>
        <w:rPr>
          <w:rFonts w:ascii="楷体" w:eastAsia="楷体" w:hAnsi="楷体" w:cs="楷体" w:hint="eastAsia"/>
          <w:sz w:val="32"/>
          <w:szCs w:val="32"/>
        </w:rPr>
        <w:t>（一）主要职责职能</w:t>
      </w:r>
    </w:p>
    <w:p w:rsidR="001440FD" w:rsidRDefault="00226EC4">
      <w:pPr>
        <w:spacing w:line="560" w:lineRule="exact"/>
        <w:rPr>
          <w:rFonts w:ascii="仿宋" w:eastAsia="仿宋" w:hAnsi="仿宋" w:cs="仿宋"/>
          <w:sz w:val="32"/>
          <w:szCs w:val="32"/>
        </w:rPr>
      </w:pPr>
      <w:r>
        <w:rPr>
          <w:rFonts w:hint="eastAsia"/>
          <w:sz w:val="32"/>
          <w:szCs w:val="32"/>
        </w:rPr>
        <w:t xml:space="preserve">   </w:t>
      </w:r>
      <w:r>
        <w:rPr>
          <w:rFonts w:ascii="仿宋" w:eastAsia="仿宋" w:hAnsi="仿宋" w:cs="仿宋" w:hint="eastAsia"/>
          <w:sz w:val="32"/>
          <w:szCs w:val="32"/>
        </w:rPr>
        <w:t xml:space="preserve"> 1.管委会</w:t>
      </w:r>
    </w:p>
    <w:p w:rsidR="001440FD" w:rsidRDefault="00226EC4">
      <w:pPr>
        <w:spacing w:line="560" w:lineRule="exact"/>
        <w:rPr>
          <w:rFonts w:ascii="仿宋" w:eastAsia="仿宋" w:hAnsi="仿宋" w:cs="仿宋"/>
          <w:sz w:val="32"/>
          <w:szCs w:val="32"/>
        </w:rPr>
      </w:pPr>
      <w:r>
        <w:rPr>
          <w:rFonts w:ascii="仿宋" w:eastAsia="仿宋" w:hAnsi="仿宋" w:cs="仿宋" w:hint="eastAsia"/>
          <w:sz w:val="32"/>
          <w:szCs w:val="32"/>
        </w:rPr>
        <w:t xml:space="preserve">   （1）贯彻执行党和国家有关高新技术产业园区发展的法律、法规和方针、政策；研究制定并组织实施益阳高新区各项管理制度和改革措施，探索高新技术产业园区改革和发展的新路子、新模式；开展政策、法规宣传教育工作，检查督促各项政策、法规的执行。</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（2）编制益阳高新区中长期建设、科技、经济发展规划并组织实施。</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（3）按照益阳市城市总体规划的要求，规划和管理益阳高新区内的各种建设项目。</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负责益阳高新区内企业的有关管理和服务工作；组织和指导区内企业深化改革，建立现代企业制度；审核和申报高新技术产品和企业，办理企业项目扶持资金；指导区内企业的科研、新产品开发；组织区内科技计划、科研项目、科研成果鉴定和申报管理。</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（5）负责益阳高新区招商引资有关工作；审核和批准管理范围内的外资和内资项目；指导和协调招商引资、对外经济技术合作与交流；按规定处理区内有关涉外事务，审核和申报益阳高</w:t>
      </w:r>
      <w:r>
        <w:rPr>
          <w:rFonts w:ascii="仿宋" w:eastAsia="仿宋" w:hAnsi="仿宋" w:cs="仿宋" w:hint="eastAsia"/>
          <w:sz w:val="32"/>
          <w:szCs w:val="32"/>
        </w:rPr>
        <w:lastRenderedPageBreak/>
        <w:t>新区有关人员出国（境）事项。</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（6）负责益阳高新区的综合管理、信息、审计、统计、财政收支管理及国有资产管理。</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（7）负责益阳高新区的民政、文化、卫生、体育、人口和计划生育等有关社会公共事务管理，负责协调益阳高新的教育事务。</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（8）负责益阳高新区的党群、纪检监察、组织、机构编制、人力资源和社会保障等有关工作。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（9）根据授权，负责行使对益阳高新区管理范围内的国土、工商、质监、国税、地税等派出机构工作的指导、监督和协调。</w:t>
      </w:r>
    </w:p>
    <w:p w:rsidR="001440FD" w:rsidRDefault="00226EC4">
      <w:pPr>
        <w:pStyle w:val="1"/>
        <w:spacing w:line="560" w:lineRule="exact"/>
        <w:ind w:firstLine="560"/>
        <w:jc w:val="left"/>
        <w:rPr>
          <w:rFonts w:ascii="仿宋" w:eastAsia="仿宋" w:hAnsi="仿宋" w:cs="仿宋"/>
          <w:sz w:val="32"/>
          <w:szCs w:val="32"/>
        </w:rPr>
      </w:pPr>
      <w:r>
        <w:rPr>
          <w:rFonts w:ascii="仿宋" w:eastAsia="仿宋" w:hAnsi="仿宋" w:cs="仿宋" w:hint="eastAsia"/>
          <w:sz w:val="32"/>
          <w:szCs w:val="32"/>
        </w:rPr>
        <w:t>（10）承办省委、省政府和市委、市政府交办的其他事项。</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2.管委会办公室</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（1）负责对区属部门单位的综合协调。</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（2）负责文秘、信息、督查、档案、保密、政务公开、公车改革与管理，会务、后勤保障等工作。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（3）负责工委中心组学习组织工作；拟定工委、管委会内部规章制度；重要文稿的起草和综合调研工作。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（4）负责宣传思想政治、意识形态和外事、网信、台办等工作。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（5）负责综合协调人大代表建议、政协委员提案的办理。</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（6）负责园区产业发展和产业政策研究。</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（7）负责小康社会、深化改革、为民办实事等专项的联络</w:t>
      </w:r>
      <w:r>
        <w:rPr>
          <w:rFonts w:ascii="仿宋" w:eastAsia="仿宋" w:hAnsi="仿宋" w:cs="仿宋" w:hint="eastAsia"/>
          <w:sz w:val="32"/>
          <w:szCs w:val="32"/>
        </w:rPr>
        <w:lastRenderedPageBreak/>
        <w:t>协调工作。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（8）负责工委、管委会热线值班工作。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（9）负责机关财务工作；承担区机关党委日常管理工作。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（10）负责机关后勤事务的管理、保障、服务和安全保卫工作。</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负责依法治区、依法行政、统筹规划立法、组织规章起草及解释、规范性文件审核备案及清理、政府法律顾问、园区招商合同及其他合同把关、承办行政复议及行政应诉案件，对工委、管委会重大决策出具法律意见。</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（12）牵头负责巡视巡察整改工作。</w:t>
      </w:r>
    </w:p>
    <w:p w:rsidR="001440FD" w:rsidRDefault="00226EC4">
      <w:pPr>
        <w:spacing w:line="560" w:lineRule="exact"/>
        <w:jc w:val="left"/>
        <w:rPr>
          <w:rFonts w:ascii="楷体" w:eastAsia="楷体" w:hAnsi="楷体" w:cs="楷体"/>
          <w:sz w:val="32"/>
          <w:szCs w:val="32"/>
        </w:rPr>
      </w:pPr>
      <w:r>
        <w:rPr>
          <w:rFonts w:ascii="楷体" w:eastAsia="楷体" w:hAnsi="楷体" w:cs="楷体" w:hint="eastAsia"/>
          <w:sz w:val="32"/>
          <w:szCs w:val="32"/>
        </w:rPr>
        <w:t>（二）机构设置情况</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1.管委会内设：办公室、</w:t>
      </w:r>
      <w:r>
        <w:rPr>
          <w:rFonts w:ascii="仿宋" w:eastAsia="仿宋" w:hAnsi="仿宋" w:cs="仿宋" w:hint="eastAsia"/>
          <w:sz w:val="32"/>
          <w:szCs w:val="32"/>
          <w:shd w:val="clear" w:color="auto" w:fill="FFFFFF"/>
        </w:rPr>
        <w:t>组织工作局、经济合作局、产业发展局、开发建设局、市场监督局、财政局、社会事务局</w:t>
      </w:r>
      <w:r>
        <w:rPr>
          <w:rFonts w:ascii="仿宋" w:eastAsia="仿宋" w:hAnsi="仿宋" w:cs="仿宋" w:hint="eastAsia"/>
          <w:sz w:val="32"/>
          <w:szCs w:val="32"/>
        </w:rPr>
        <w:t>。</w:t>
      </w:r>
    </w:p>
    <w:p w:rsidR="001440FD" w:rsidRDefault="00226EC4">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2.管委会办公室内设：综合科、督查科、研究室（改革办）、行政管理科、值班室、法规科、宣传科（新闻出版版权科、文明办）、网信安全与信息化科、文电科。</w:t>
      </w:r>
    </w:p>
    <w:p w:rsidR="001440FD" w:rsidRDefault="00226EC4">
      <w:pPr>
        <w:spacing w:line="560" w:lineRule="exact"/>
        <w:jc w:val="left"/>
        <w:rPr>
          <w:rFonts w:ascii="楷体" w:eastAsia="楷体" w:hAnsi="楷体" w:cs="楷体"/>
          <w:sz w:val="32"/>
          <w:szCs w:val="32"/>
        </w:rPr>
      </w:pPr>
      <w:r>
        <w:rPr>
          <w:rFonts w:ascii="楷体" w:eastAsia="楷体" w:hAnsi="楷体" w:cs="楷体" w:hint="eastAsia"/>
          <w:sz w:val="32"/>
          <w:szCs w:val="32"/>
        </w:rPr>
        <w:t>（三）部门预算单位构成</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2023年办公室部门预算包括：办公室内设机构</w:t>
      </w:r>
      <w:bookmarkStart w:id="0" w:name="_GoBack"/>
      <w:bookmarkEnd w:id="0"/>
      <w:r>
        <w:rPr>
          <w:rFonts w:ascii="仿宋" w:eastAsia="仿宋" w:hAnsi="仿宋" w:cs="仿宋" w:hint="eastAsia"/>
          <w:sz w:val="32"/>
          <w:szCs w:val="32"/>
        </w:rPr>
        <w:t>及临时机构。</w:t>
      </w:r>
    </w:p>
    <w:p w:rsidR="001440FD" w:rsidRDefault="00226EC4">
      <w:pPr>
        <w:spacing w:line="560" w:lineRule="exact"/>
        <w:jc w:val="left"/>
        <w:rPr>
          <w:rFonts w:ascii="黑体" w:eastAsia="黑体" w:hAnsi="黑体" w:cs="黑体"/>
          <w:sz w:val="32"/>
          <w:szCs w:val="32"/>
        </w:rPr>
      </w:pPr>
      <w:r>
        <w:rPr>
          <w:rFonts w:ascii="黑体" w:eastAsia="黑体" w:hAnsi="黑体" w:cs="黑体" w:hint="eastAsia"/>
          <w:sz w:val="32"/>
          <w:szCs w:val="32"/>
        </w:rPr>
        <w:t>二、包括本部门预算和所属单位预算在内的汇总预算情况</w:t>
      </w:r>
    </w:p>
    <w:p w:rsidR="001440FD" w:rsidRDefault="00226EC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2023年部门预算只有本级预算，无所属单位预算。</w:t>
      </w:r>
    </w:p>
    <w:p w:rsidR="001440FD" w:rsidRDefault="00226EC4">
      <w:pPr>
        <w:spacing w:line="560" w:lineRule="exact"/>
        <w:jc w:val="left"/>
        <w:rPr>
          <w:rFonts w:ascii="楷体" w:eastAsia="楷体" w:hAnsi="楷体" w:cs="楷体"/>
          <w:sz w:val="32"/>
          <w:szCs w:val="32"/>
        </w:rPr>
      </w:pPr>
      <w:r>
        <w:rPr>
          <w:rFonts w:ascii="楷体" w:eastAsia="楷体" w:hAnsi="楷体" w:cs="楷体" w:hint="eastAsia"/>
          <w:sz w:val="32"/>
          <w:szCs w:val="32"/>
        </w:rPr>
        <w:t>（一）一般公共预算拨款收入</w:t>
      </w:r>
    </w:p>
    <w:p w:rsidR="001440FD" w:rsidRDefault="00226EC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2023年度管委会办公室一般公共预算拨款收入7335.68万</w:t>
      </w:r>
      <w:r>
        <w:rPr>
          <w:rFonts w:ascii="仿宋" w:eastAsia="仿宋" w:hAnsi="仿宋" w:cs="仿宋" w:hint="eastAsia"/>
          <w:sz w:val="32"/>
          <w:szCs w:val="32"/>
        </w:rPr>
        <w:lastRenderedPageBreak/>
        <w:t>元。具体安排如下：一般公共服务支出3090.88万元，文化旅游体育与传媒支出3805万元，社会保障和就业支出230.45万元，卫生健康支出128.36万元，住房保障支出80.99万元。</w:t>
      </w:r>
    </w:p>
    <w:p w:rsidR="001440FD" w:rsidRDefault="00226EC4">
      <w:pPr>
        <w:spacing w:line="560" w:lineRule="exact"/>
        <w:jc w:val="left"/>
        <w:rPr>
          <w:rFonts w:ascii="楷体" w:eastAsia="楷体" w:hAnsi="楷体" w:cs="楷体"/>
          <w:sz w:val="32"/>
          <w:szCs w:val="32"/>
        </w:rPr>
      </w:pPr>
      <w:r>
        <w:rPr>
          <w:rFonts w:ascii="楷体" w:eastAsia="楷体" w:hAnsi="楷体" w:cs="楷体" w:hint="eastAsia"/>
          <w:sz w:val="32"/>
          <w:szCs w:val="32"/>
        </w:rPr>
        <w:t>（二）一般公共预算支出</w:t>
      </w:r>
    </w:p>
    <w:p w:rsidR="001440FD" w:rsidRDefault="00226EC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2023年一般公共预算支出7335.68万元。其中基本支出1436.54万元，主要用于：保障单位机构正常运转、完成日常工作任务而发生的各项支出，包括工资、津贴、离退休费、社会保障缴费、公积金等人员支出和办公费、印刷费、福利费、咨询费等日常公用经费支出。项目支出5899.14万元，主要用于：文化惠民专项、法律诉讼费用、办公室业务服务专项、办公设备设施购置、办公设备设施运行维护、重大招商专项、孵化楼办公用房租金、创文办专项经费、档案中心建设、党政专网二级网络后期维护、宣传费用专项、伙食补助费用等。 </w:t>
      </w:r>
    </w:p>
    <w:p w:rsidR="001440FD" w:rsidRDefault="00226EC4">
      <w:pPr>
        <w:spacing w:line="560" w:lineRule="exact"/>
        <w:jc w:val="left"/>
        <w:rPr>
          <w:rFonts w:ascii="仿宋" w:eastAsia="仿宋" w:hAnsi="仿宋" w:cs="仿宋"/>
          <w:sz w:val="32"/>
          <w:szCs w:val="32"/>
        </w:rPr>
      </w:pPr>
      <w:r>
        <w:rPr>
          <w:rFonts w:ascii="黑体" w:eastAsia="黑体" w:hAnsi="黑体" w:cs="黑体" w:hint="eastAsia"/>
          <w:sz w:val="32"/>
          <w:szCs w:val="32"/>
        </w:rPr>
        <w:t xml:space="preserve">三、预算收支增减变化情况  </w:t>
      </w:r>
      <w:r>
        <w:rPr>
          <w:rFonts w:ascii="仿宋" w:eastAsia="仿宋" w:hAnsi="仿宋" w:cs="仿宋" w:hint="eastAsia"/>
          <w:b/>
          <w:bCs/>
          <w:sz w:val="32"/>
          <w:szCs w:val="32"/>
        </w:rPr>
        <w:t xml:space="preserve">   </w:t>
      </w:r>
    </w:p>
    <w:p w:rsidR="001440FD" w:rsidRDefault="00226EC4">
      <w:pPr>
        <w:pStyle w:val="1"/>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管委会办公室2023年预算总支出7335.68万元，2022年预算总支出4074.50万元，2023年对比2022年度预算总支出增加3261.18万元，增长80.04%。具体变化如下：一般公共服务支出增加305.35万元，增长10.96%；文化旅游体育与传媒支出增加3035万元，增长394.16%；社会保障和就业支出减少144.34万元，下降38.51%；卫生健康支出增加39.85万元，增长45.02%；住房保障支出增加25.32万元，增长45.48%。  </w:t>
      </w:r>
    </w:p>
    <w:p w:rsidR="001440FD" w:rsidRDefault="00226EC4">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基本支出减少928.96万元，主要原因：专项业务经费减少。</w:t>
      </w:r>
    </w:p>
    <w:p w:rsidR="001440FD" w:rsidRDefault="00226EC4">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lastRenderedPageBreak/>
        <w:t xml:space="preserve">项目支出增加4190.14万元，主要原因是创文办专项经费比去年增加1900万元，并新增档案中心建设、重大招商专项、办公设备设施运行维护、伙食补助费用、水费、电费、燃气费等。 </w:t>
      </w:r>
    </w:p>
    <w:p w:rsidR="001440FD" w:rsidRDefault="00226EC4">
      <w:pPr>
        <w:spacing w:line="560" w:lineRule="exact"/>
        <w:jc w:val="left"/>
        <w:rPr>
          <w:rFonts w:ascii="黑体" w:eastAsia="黑体" w:hAnsi="黑体" w:cs="黑体"/>
          <w:sz w:val="32"/>
          <w:szCs w:val="32"/>
        </w:rPr>
      </w:pPr>
      <w:r>
        <w:rPr>
          <w:rFonts w:ascii="黑体" w:eastAsia="黑体" w:hAnsi="黑体" w:cs="黑体" w:hint="eastAsia"/>
          <w:sz w:val="32"/>
          <w:szCs w:val="32"/>
        </w:rPr>
        <w:t>四、机关运行经费和“三公”经费安排情况说明</w:t>
      </w:r>
    </w:p>
    <w:p w:rsidR="001440FD" w:rsidRDefault="00226EC4">
      <w:pPr>
        <w:pStyle w:val="1"/>
        <w:spacing w:line="560" w:lineRule="exact"/>
        <w:rPr>
          <w:rFonts w:ascii="仿宋" w:eastAsia="仿宋" w:hAnsi="仿宋" w:cs="仿宋"/>
          <w:sz w:val="32"/>
          <w:szCs w:val="32"/>
        </w:rPr>
      </w:pPr>
      <w:r>
        <w:rPr>
          <w:rFonts w:ascii="楷体" w:eastAsia="楷体" w:hAnsi="楷体" w:cs="楷体" w:hint="eastAsia"/>
          <w:sz w:val="32"/>
          <w:szCs w:val="32"/>
        </w:rPr>
        <w:t>（一）机关运行经费</w:t>
      </w:r>
    </w:p>
    <w:p w:rsidR="001440FD" w:rsidRDefault="00226EC4">
      <w:pPr>
        <w:pStyle w:val="1"/>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2023年管委会办公室的机关运行经费336.56万元，对比2022年预算减少799.94万元，下降70.39%。主要原因是</w:t>
      </w:r>
      <w:r w:rsidR="00A83012">
        <w:rPr>
          <w:rFonts w:ascii="仿宋" w:eastAsia="仿宋" w:hAnsi="仿宋" w:cs="仿宋" w:hint="eastAsia"/>
          <w:sz w:val="32"/>
          <w:szCs w:val="32"/>
        </w:rPr>
        <w:t>2023年专项业务经费减少引起。</w:t>
      </w:r>
    </w:p>
    <w:p w:rsidR="001440FD" w:rsidRDefault="00226EC4">
      <w:pPr>
        <w:pStyle w:val="1"/>
        <w:spacing w:line="560" w:lineRule="exact"/>
        <w:rPr>
          <w:rFonts w:ascii="楷体" w:eastAsia="楷体" w:hAnsi="楷体" w:cs="楷体"/>
          <w:sz w:val="32"/>
          <w:szCs w:val="32"/>
        </w:rPr>
      </w:pPr>
      <w:r>
        <w:rPr>
          <w:rFonts w:ascii="楷体" w:eastAsia="楷体" w:hAnsi="楷体" w:cs="楷体" w:hint="eastAsia"/>
          <w:sz w:val="32"/>
          <w:szCs w:val="32"/>
        </w:rPr>
        <w:t>（二）“三公”经费</w:t>
      </w:r>
    </w:p>
    <w:p w:rsidR="001440FD" w:rsidRDefault="00226EC4" w:rsidP="001D3A9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2023年管委会办公室“三公”经费支出预算为98万元，对比2022年预算减少193.6万元，下降66.39%。主要原因是</w:t>
      </w:r>
      <w:r w:rsidR="00A83012">
        <w:rPr>
          <w:rFonts w:ascii="仿宋" w:eastAsia="仿宋" w:hAnsi="仿宋" w:cs="仿宋" w:hint="eastAsia"/>
          <w:sz w:val="32"/>
          <w:szCs w:val="32"/>
        </w:rPr>
        <w:t>：我区公务接待费多由招商引资、项目考察等商务接待费用组成，而政务接待引起的公务接待费较少，所以公务接待费用预算由专项业务经费调整至重大招商专项经费中；因公出国（境）费用，我区全年无单独因公出国（境）事务安排，全年无预算申报</w:t>
      </w:r>
      <w:r>
        <w:rPr>
          <w:rFonts w:ascii="仿宋" w:eastAsia="仿宋" w:hAnsi="仿宋" w:cs="仿宋" w:hint="eastAsia"/>
          <w:sz w:val="32"/>
          <w:szCs w:val="32"/>
        </w:rPr>
        <w:t>。</w:t>
      </w:r>
    </w:p>
    <w:p w:rsidR="001440FD" w:rsidRDefault="00226EC4">
      <w:pPr>
        <w:spacing w:line="560" w:lineRule="exact"/>
        <w:jc w:val="left"/>
        <w:rPr>
          <w:rFonts w:ascii="黑体" w:eastAsia="黑体" w:hAnsi="黑体" w:cs="黑体"/>
          <w:sz w:val="32"/>
          <w:szCs w:val="32"/>
        </w:rPr>
      </w:pPr>
      <w:r>
        <w:rPr>
          <w:rFonts w:ascii="黑体" w:eastAsia="黑体" w:hAnsi="黑体" w:cs="黑体" w:hint="eastAsia"/>
          <w:sz w:val="32"/>
          <w:szCs w:val="32"/>
        </w:rPr>
        <w:t>五、政府采购安排情况说明</w:t>
      </w:r>
    </w:p>
    <w:p w:rsidR="001440FD" w:rsidRDefault="00226EC4">
      <w:pPr>
        <w:pStyle w:val="1"/>
        <w:spacing w:line="560" w:lineRule="exact"/>
        <w:ind w:firstLine="560"/>
        <w:rPr>
          <w:rFonts w:ascii="仿宋" w:eastAsia="仿宋" w:hAnsi="仿宋" w:cs="仿宋"/>
          <w:sz w:val="32"/>
          <w:szCs w:val="32"/>
        </w:rPr>
      </w:pPr>
      <w:r>
        <w:rPr>
          <w:rFonts w:ascii="仿宋" w:eastAsia="仿宋" w:hAnsi="仿宋" w:cs="仿宋" w:hint="eastAsia"/>
          <w:sz w:val="32"/>
          <w:szCs w:val="32"/>
        </w:rPr>
        <w:t>2023年管委会办公室政府采购安排情况：预计办公设备、设施采购230万元（含信息化设备更新采购150万元）。</w:t>
      </w:r>
    </w:p>
    <w:p w:rsidR="001440FD" w:rsidRDefault="00226EC4">
      <w:pPr>
        <w:spacing w:line="560" w:lineRule="exact"/>
        <w:jc w:val="left"/>
        <w:rPr>
          <w:rFonts w:ascii="黑体" w:eastAsia="黑体" w:hAnsi="黑体" w:cs="黑体"/>
          <w:sz w:val="32"/>
          <w:szCs w:val="32"/>
        </w:rPr>
      </w:pPr>
      <w:r>
        <w:rPr>
          <w:rFonts w:ascii="黑体" w:eastAsia="黑体" w:hAnsi="黑体" w:cs="黑体" w:hint="eastAsia"/>
          <w:sz w:val="32"/>
          <w:szCs w:val="32"/>
        </w:rPr>
        <w:t>六、名词解释</w:t>
      </w:r>
    </w:p>
    <w:p w:rsidR="001440FD" w:rsidRDefault="00226EC4">
      <w:pPr>
        <w:pStyle w:val="1"/>
        <w:spacing w:line="560" w:lineRule="exact"/>
        <w:rPr>
          <w:rFonts w:ascii="仿宋" w:eastAsia="仿宋" w:hAnsi="仿宋" w:cs="仿宋"/>
          <w:sz w:val="32"/>
          <w:szCs w:val="32"/>
        </w:rPr>
      </w:pPr>
      <w:r>
        <w:rPr>
          <w:rFonts w:ascii="楷体" w:eastAsia="楷体" w:hAnsi="楷体" w:cs="楷体" w:hint="eastAsia"/>
          <w:sz w:val="32"/>
          <w:szCs w:val="32"/>
        </w:rPr>
        <w:t>（一）机关运行经费</w:t>
      </w:r>
    </w:p>
    <w:p w:rsidR="001440FD" w:rsidRDefault="00226EC4" w:rsidP="00F976E8">
      <w:pPr>
        <w:pStyle w:val="1"/>
        <w:spacing w:line="560" w:lineRule="exact"/>
        <w:ind w:firstLine="560"/>
        <w:rPr>
          <w:rFonts w:ascii="仿宋" w:eastAsia="仿宋" w:hAnsi="仿宋" w:cs="仿宋"/>
          <w:sz w:val="32"/>
          <w:szCs w:val="32"/>
        </w:rPr>
      </w:pPr>
      <w:r>
        <w:rPr>
          <w:rFonts w:ascii="仿宋" w:eastAsia="仿宋" w:hAnsi="仿宋" w:cs="仿宋" w:hint="eastAsia"/>
          <w:sz w:val="32"/>
          <w:szCs w:val="32"/>
        </w:rPr>
        <w:t>是指各部门的公用经费，包括办公及印刷费、邮电费、差旅费、会议费、福利费、日常维修费、专用资料及一般设备购置费、</w:t>
      </w:r>
      <w:r>
        <w:rPr>
          <w:rFonts w:ascii="仿宋" w:eastAsia="仿宋" w:hAnsi="仿宋" w:cs="仿宋" w:hint="eastAsia"/>
          <w:sz w:val="32"/>
          <w:szCs w:val="32"/>
        </w:rPr>
        <w:lastRenderedPageBreak/>
        <w:t>办公用房水电费、办公用房取暖费、办公用房物业管理费、公务用车运行维护费以及其他费用。</w:t>
      </w:r>
    </w:p>
    <w:p w:rsidR="001440FD" w:rsidRDefault="00226EC4">
      <w:pPr>
        <w:pStyle w:val="1"/>
        <w:spacing w:line="560" w:lineRule="exact"/>
        <w:rPr>
          <w:rFonts w:ascii="仿宋" w:eastAsia="仿宋" w:hAnsi="仿宋" w:cs="仿宋"/>
          <w:sz w:val="32"/>
          <w:szCs w:val="32"/>
        </w:rPr>
      </w:pPr>
      <w:r>
        <w:rPr>
          <w:rFonts w:ascii="楷体" w:eastAsia="楷体" w:hAnsi="楷体" w:cs="楷体" w:hint="eastAsia"/>
          <w:sz w:val="32"/>
          <w:szCs w:val="32"/>
        </w:rPr>
        <w:t>（二）“三公”经费</w:t>
      </w:r>
    </w:p>
    <w:p w:rsidR="001440FD" w:rsidRDefault="00226EC4">
      <w:pPr>
        <w:pStyle w:val="1"/>
        <w:spacing w:line="560" w:lineRule="exact"/>
        <w:ind w:firstLine="560"/>
        <w:rPr>
          <w:rFonts w:ascii="仿宋" w:eastAsia="仿宋" w:hAnsi="仿宋" w:cs="仿宋"/>
          <w:sz w:val="32"/>
          <w:szCs w:val="32"/>
        </w:rPr>
      </w:pPr>
      <w:r>
        <w:rPr>
          <w:rFonts w:ascii="仿宋" w:eastAsia="仿宋" w:hAnsi="仿宋" w:cs="仿宋" w:hint="eastAsia"/>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1440FD" w:rsidRDefault="00226EC4">
      <w:pPr>
        <w:spacing w:line="560" w:lineRule="exact"/>
        <w:jc w:val="left"/>
        <w:rPr>
          <w:rFonts w:ascii="黑体" w:eastAsia="黑体" w:hAnsi="黑体" w:cs="黑体"/>
          <w:sz w:val="32"/>
          <w:szCs w:val="32"/>
        </w:rPr>
      </w:pPr>
      <w:r>
        <w:rPr>
          <w:rFonts w:ascii="黑体" w:eastAsia="黑体" w:hAnsi="黑体" w:cs="黑体" w:hint="eastAsia"/>
          <w:sz w:val="32"/>
          <w:szCs w:val="32"/>
        </w:rPr>
        <w:t>七、国有资产占用情况说明</w:t>
      </w:r>
    </w:p>
    <w:p w:rsidR="001440FD" w:rsidRDefault="00226EC4">
      <w:pPr>
        <w:spacing w:line="560" w:lineRule="exact"/>
        <w:rPr>
          <w:rFonts w:ascii="仿宋" w:eastAsia="仿宋" w:hAnsi="仿宋" w:cs="仿宋"/>
          <w:sz w:val="32"/>
          <w:szCs w:val="32"/>
        </w:rPr>
      </w:pPr>
      <w:r>
        <w:rPr>
          <w:rFonts w:ascii="仿宋" w:eastAsia="仿宋" w:hAnsi="仿宋" w:cs="仿宋" w:hint="eastAsia"/>
          <w:sz w:val="32"/>
          <w:szCs w:val="32"/>
        </w:rPr>
        <w:t xml:space="preserve">    我部门资产全部为国有资产。2023年初资产总计777万元，其中固定资产净值720.86万元，占资产总额92.77%。车辆合计15台，净值204.77万元，其中：机要通信用车1辆，应急保障用车13辆，执法执勤用车1辆。</w:t>
      </w:r>
    </w:p>
    <w:p w:rsidR="001440FD" w:rsidRDefault="00226EC4">
      <w:pPr>
        <w:pStyle w:val="1"/>
        <w:spacing w:line="560" w:lineRule="exact"/>
        <w:rPr>
          <w:rFonts w:ascii="仿宋" w:eastAsia="仿宋" w:hAnsi="仿宋" w:cs="仿宋"/>
          <w:sz w:val="32"/>
          <w:szCs w:val="32"/>
        </w:rPr>
      </w:pPr>
      <w:r>
        <w:rPr>
          <w:rFonts w:ascii="仿宋" w:eastAsia="仿宋" w:hAnsi="仿宋" w:cs="仿宋" w:hint="eastAsia"/>
          <w:sz w:val="32"/>
          <w:szCs w:val="32"/>
        </w:rPr>
        <w:t xml:space="preserve">    单价50万元（含）以上通用设备：无。</w:t>
      </w:r>
    </w:p>
    <w:p w:rsidR="001440FD" w:rsidRDefault="00226EC4">
      <w:pPr>
        <w:pStyle w:val="1"/>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单价100万元（含）以上通用设备：无。</w:t>
      </w:r>
    </w:p>
    <w:p w:rsidR="001440FD" w:rsidRDefault="00226EC4">
      <w:pPr>
        <w:pStyle w:val="1"/>
        <w:spacing w:line="560" w:lineRule="exact"/>
        <w:rPr>
          <w:rFonts w:ascii="黑体" w:eastAsia="黑体" w:hAnsi="黑体" w:cs="黑体"/>
          <w:sz w:val="32"/>
          <w:szCs w:val="32"/>
        </w:rPr>
      </w:pPr>
      <w:r>
        <w:rPr>
          <w:rFonts w:ascii="黑体" w:eastAsia="黑体" w:hAnsi="黑体" w:cs="黑体" w:hint="eastAsia"/>
          <w:sz w:val="32"/>
          <w:szCs w:val="32"/>
        </w:rPr>
        <w:t>八、重点项目预算的绩效目标等预算绩效情况说明</w:t>
      </w:r>
    </w:p>
    <w:p w:rsidR="001440FD" w:rsidRDefault="00226EC4">
      <w:pPr>
        <w:spacing w:line="560" w:lineRule="exact"/>
        <w:rPr>
          <w:rFonts w:ascii="仿宋" w:eastAsia="仿宋" w:hAnsi="仿宋" w:cs="仿宋"/>
          <w:sz w:val="32"/>
          <w:szCs w:val="32"/>
        </w:rPr>
      </w:pPr>
      <w:r>
        <w:rPr>
          <w:rFonts w:ascii="仿宋" w:eastAsia="仿宋" w:hAnsi="仿宋" w:cs="仿宋" w:hint="eastAsia"/>
          <w:sz w:val="32"/>
          <w:szCs w:val="32"/>
        </w:rPr>
        <w:t xml:space="preserve">   2023年，本单位按照有关政策文件和高新区财政局要求开展预算绩效管理工作。</w:t>
      </w:r>
    </w:p>
    <w:p w:rsidR="001440FD" w:rsidRDefault="00226EC4">
      <w:pPr>
        <w:spacing w:line="560" w:lineRule="exact"/>
        <w:rPr>
          <w:rFonts w:ascii="楷体" w:eastAsia="楷体" w:hAnsi="楷体" w:cs="楷体"/>
          <w:sz w:val="32"/>
          <w:szCs w:val="32"/>
        </w:rPr>
      </w:pPr>
      <w:r>
        <w:rPr>
          <w:rFonts w:ascii="楷体" w:eastAsia="楷体" w:hAnsi="楷体" w:cs="楷体" w:hint="eastAsia"/>
          <w:sz w:val="32"/>
          <w:szCs w:val="32"/>
        </w:rPr>
        <w:t>（一）整体绩效目标</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1.管委会方面，把</w:t>
      </w:r>
      <w:r>
        <w:rPr>
          <w:rFonts w:ascii="仿宋" w:eastAsia="仿宋" w:hAnsi="仿宋" w:cs="仿宋"/>
          <w:sz w:val="32"/>
          <w:szCs w:val="32"/>
        </w:rPr>
        <w:t>产业高质量发展摆在突出位置，不断巩固</w:t>
      </w:r>
      <w:r>
        <w:rPr>
          <w:rFonts w:ascii="仿宋" w:eastAsia="仿宋" w:hAnsi="仿宋" w:cs="仿宋"/>
          <w:sz w:val="32"/>
          <w:szCs w:val="32"/>
        </w:rPr>
        <w:lastRenderedPageBreak/>
        <w:t>发展优势、提升竞争实力，大力发展先进制造业。持续打造“五好”园区，突出“以亩产论英雄”导向，提高园区土地利用效率，抓好“专精特新”企业发展。深入实施“两上三化”行动，大力发展数字经济，推动企业智能化改造</w:t>
      </w:r>
      <w:r>
        <w:rPr>
          <w:rFonts w:ascii="仿宋" w:eastAsia="仿宋" w:hAnsi="仿宋" w:cs="仿宋" w:hint="eastAsia"/>
          <w:sz w:val="32"/>
          <w:szCs w:val="32"/>
        </w:rPr>
        <w:t>；</w:t>
      </w:r>
      <w:r>
        <w:rPr>
          <w:rFonts w:ascii="仿宋" w:eastAsia="仿宋" w:hAnsi="仿宋" w:cs="仿宋"/>
          <w:sz w:val="32"/>
          <w:szCs w:val="32"/>
        </w:rPr>
        <w:t>优化空间布局，推动“三生融合”“三态协同”，推进特色发展、错位发展，提升园区现代化建设管理水平。规范企业服务大厅窗口人员管理，提高政企沟通效率和服务质量。做亮做响“山乡巨变第一村”名片，全力推进清溪景区5A创建。规范政府性投资项目决策和立项管理，优化债券资金投向。坚持在发展大局中谋划基层党建，着力抓好基层党组织建设，建强村党组织带头人队伍。</w:t>
      </w:r>
    </w:p>
    <w:p w:rsidR="001440FD" w:rsidRDefault="00226E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2.管委会办公室方面，树立“争先进、创一流”工作目标，贯彻“规范、精细、高效”服务理念，破难题，补短板，发挥管委会办公室牵头揽总作用，确保机关各项工作有序开展。</w:t>
      </w:r>
    </w:p>
    <w:p w:rsidR="001440FD" w:rsidRDefault="00226EC4">
      <w:pPr>
        <w:pStyle w:val="1"/>
        <w:spacing w:line="560" w:lineRule="exact"/>
        <w:rPr>
          <w:rFonts w:ascii="楷体" w:eastAsia="楷体" w:hAnsi="楷体" w:cs="楷体"/>
          <w:sz w:val="32"/>
          <w:szCs w:val="32"/>
        </w:rPr>
      </w:pPr>
      <w:r>
        <w:rPr>
          <w:rFonts w:ascii="楷体" w:eastAsia="楷体" w:hAnsi="楷体" w:cs="楷体" w:hint="eastAsia"/>
          <w:sz w:val="32"/>
          <w:szCs w:val="32"/>
        </w:rPr>
        <w:t>（二）重点项目预算绩效目标</w:t>
      </w:r>
    </w:p>
    <w:p w:rsidR="001440FD" w:rsidRDefault="00226EC4">
      <w:pPr>
        <w:pStyle w:val="1"/>
        <w:spacing w:line="560" w:lineRule="exact"/>
        <w:ind w:firstLineChars="200" w:firstLine="640"/>
        <w:rPr>
          <w:rFonts w:ascii="宋体" w:hAnsi="宋体" w:cs="宋体"/>
          <w:sz w:val="32"/>
          <w:szCs w:val="32"/>
        </w:rPr>
      </w:pPr>
      <w:r>
        <w:rPr>
          <w:rFonts w:ascii="仿宋" w:eastAsia="仿宋" w:hAnsi="仿宋" w:cs="仿宋" w:hint="eastAsia"/>
          <w:sz w:val="32"/>
          <w:szCs w:val="32"/>
        </w:rPr>
        <w:t>2023年管委会办公室在办公设备设施购置及维护方面，满足机关工作设备、设施需求，确保机关正常运行、相关工作正常开展；在法律诉讼服务方面，遵守国家法律法规，确保园区高效有序运行和发展，维护国家、单位和群众利益；在宣传方面，加大对高新区宣传力度，提升高新区对外形象和影响力，提高园区知名度，促进招商引资工作开展；在文化惠民专项方面，弘扬文化精神，丰富文化交流，促进社会文化发展，提升民众文明生活水平；创文办专项方面，完善城市功能、提升城市品质、优化营</w:t>
      </w:r>
      <w:r>
        <w:rPr>
          <w:rFonts w:ascii="仿宋" w:eastAsia="仿宋" w:hAnsi="仿宋" w:cs="仿宋" w:hint="eastAsia"/>
          <w:sz w:val="32"/>
          <w:szCs w:val="32"/>
        </w:rPr>
        <w:lastRenderedPageBreak/>
        <w:t>商环境，全面提升市民的获得感、幸福感；档案中心建设方面，推进档案基础设施建设，为档案事业高质量发展提供基础设施条件。</w:t>
      </w:r>
      <w:r>
        <w:rPr>
          <w:rFonts w:ascii="宋体" w:hAnsi="宋体" w:cs="宋体" w:hint="eastAsia"/>
          <w:sz w:val="32"/>
          <w:szCs w:val="32"/>
        </w:rPr>
        <w:t xml:space="preserve">         </w:t>
      </w:r>
    </w:p>
    <w:sectPr w:rsidR="001440FD" w:rsidSect="001440FD">
      <w:headerReference w:type="default" r:id="rId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9E" w:rsidRDefault="00266A9E" w:rsidP="001440FD">
      <w:r>
        <w:separator/>
      </w:r>
    </w:p>
  </w:endnote>
  <w:endnote w:type="continuationSeparator" w:id="0">
    <w:p w:rsidR="00266A9E" w:rsidRDefault="00266A9E" w:rsidP="00144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FD" w:rsidRDefault="009C4AB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filled="f" stroked="f">
          <v:textbox style="mso-fit-shape-to-text:t" inset="0,0,0,0">
            <w:txbxContent>
              <w:p w:rsidR="001440FD" w:rsidRDefault="009C4ABB">
                <w:pPr>
                  <w:snapToGrid w:val="0"/>
                  <w:rPr>
                    <w:sz w:val="18"/>
                  </w:rPr>
                </w:pPr>
                <w:r>
                  <w:rPr>
                    <w:rFonts w:hint="eastAsia"/>
                    <w:sz w:val="18"/>
                  </w:rPr>
                  <w:fldChar w:fldCharType="begin"/>
                </w:r>
                <w:r w:rsidR="00226EC4">
                  <w:rPr>
                    <w:rFonts w:hint="eastAsia"/>
                    <w:sz w:val="18"/>
                  </w:rPr>
                  <w:instrText xml:space="preserve"> PAGE  \* MERGEFORMAT </w:instrText>
                </w:r>
                <w:r>
                  <w:rPr>
                    <w:rFonts w:hint="eastAsia"/>
                    <w:sz w:val="18"/>
                  </w:rPr>
                  <w:fldChar w:fldCharType="separate"/>
                </w:r>
                <w:r w:rsidR="00F976E8">
                  <w:rPr>
                    <w:noProof/>
                    <w:sz w:val="18"/>
                  </w:rPr>
                  <w:t>6</w:t>
                </w:r>
                <w:r>
                  <w:rPr>
                    <w:rFonts w:hint="eastAsia"/>
                    <w:sz w:val="18"/>
                  </w:rPr>
                  <w:fldChar w:fldCharType="end"/>
                </w:r>
              </w:p>
            </w:txbxContent>
          </v:textbox>
          <w10:wrap anchorx="margin"/>
        </v:shape>
      </w:pict>
    </w:r>
    <w:r w:rsidR="00226EC4">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9E" w:rsidRDefault="00266A9E" w:rsidP="001440FD">
      <w:r>
        <w:separator/>
      </w:r>
    </w:p>
  </w:footnote>
  <w:footnote w:type="continuationSeparator" w:id="0">
    <w:p w:rsidR="00266A9E" w:rsidRDefault="00266A9E" w:rsidP="0014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FD" w:rsidRDefault="001440F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48DA"/>
    <w:rsid w:val="0000177D"/>
    <w:rsid w:val="00011465"/>
    <w:rsid w:val="000114E6"/>
    <w:rsid w:val="000150AD"/>
    <w:rsid w:val="00025E04"/>
    <w:rsid w:val="00027910"/>
    <w:rsid w:val="0003252B"/>
    <w:rsid w:val="00033C15"/>
    <w:rsid w:val="000376A0"/>
    <w:rsid w:val="000402CE"/>
    <w:rsid w:val="000408A4"/>
    <w:rsid w:val="00043824"/>
    <w:rsid w:val="00050F19"/>
    <w:rsid w:val="00051DC7"/>
    <w:rsid w:val="00053349"/>
    <w:rsid w:val="00057527"/>
    <w:rsid w:val="00063BE9"/>
    <w:rsid w:val="00063F39"/>
    <w:rsid w:val="00064450"/>
    <w:rsid w:val="00064A53"/>
    <w:rsid w:val="00065196"/>
    <w:rsid w:val="00066622"/>
    <w:rsid w:val="00067444"/>
    <w:rsid w:val="00071E03"/>
    <w:rsid w:val="00073423"/>
    <w:rsid w:val="0007690F"/>
    <w:rsid w:val="00077EF6"/>
    <w:rsid w:val="00080D41"/>
    <w:rsid w:val="0008125C"/>
    <w:rsid w:val="00081990"/>
    <w:rsid w:val="000825D9"/>
    <w:rsid w:val="0008608B"/>
    <w:rsid w:val="000906CB"/>
    <w:rsid w:val="00090D5D"/>
    <w:rsid w:val="00090D60"/>
    <w:rsid w:val="00092E5D"/>
    <w:rsid w:val="000962D2"/>
    <w:rsid w:val="000A1162"/>
    <w:rsid w:val="000A2494"/>
    <w:rsid w:val="000A2598"/>
    <w:rsid w:val="000A728B"/>
    <w:rsid w:val="000B029A"/>
    <w:rsid w:val="000B06FB"/>
    <w:rsid w:val="000B70E1"/>
    <w:rsid w:val="000C1026"/>
    <w:rsid w:val="000C4409"/>
    <w:rsid w:val="000C5866"/>
    <w:rsid w:val="000C5FC9"/>
    <w:rsid w:val="000D7AC8"/>
    <w:rsid w:val="000E0CA6"/>
    <w:rsid w:val="000E2F21"/>
    <w:rsid w:val="000E2F42"/>
    <w:rsid w:val="000E3440"/>
    <w:rsid w:val="000E36E3"/>
    <w:rsid w:val="000E5947"/>
    <w:rsid w:val="000F07F3"/>
    <w:rsid w:val="000F23D5"/>
    <w:rsid w:val="000F3E7A"/>
    <w:rsid w:val="000F6408"/>
    <w:rsid w:val="000F7738"/>
    <w:rsid w:val="000F7CDB"/>
    <w:rsid w:val="001012FC"/>
    <w:rsid w:val="0010427A"/>
    <w:rsid w:val="00105447"/>
    <w:rsid w:val="001100BB"/>
    <w:rsid w:val="00111B2B"/>
    <w:rsid w:val="00112CA4"/>
    <w:rsid w:val="00117177"/>
    <w:rsid w:val="00120534"/>
    <w:rsid w:val="00121164"/>
    <w:rsid w:val="00123953"/>
    <w:rsid w:val="001240BE"/>
    <w:rsid w:val="00126AE8"/>
    <w:rsid w:val="00127D32"/>
    <w:rsid w:val="0013136C"/>
    <w:rsid w:val="001319FC"/>
    <w:rsid w:val="0013225B"/>
    <w:rsid w:val="00133CB5"/>
    <w:rsid w:val="001365E7"/>
    <w:rsid w:val="00137DE7"/>
    <w:rsid w:val="00142F19"/>
    <w:rsid w:val="00143A1F"/>
    <w:rsid w:val="001440FD"/>
    <w:rsid w:val="00144699"/>
    <w:rsid w:val="001506DD"/>
    <w:rsid w:val="001534E6"/>
    <w:rsid w:val="001538A2"/>
    <w:rsid w:val="00154A8C"/>
    <w:rsid w:val="001573FD"/>
    <w:rsid w:val="00171AA4"/>
    <w:rsid w:val="0017326E"/>
    <w:rsid w:val="0017355E"/>
    <w:rsid w:val="00173D98"/>
    <w:rsid w:val="00174460"/>
    <w:rsid w:val="00175388"/>
    <w:rsid w:val="00176565"/>
    <w:rsid w:val="0018216C"/>
    <w:rsid w:val="0018486A"/>
    <w:rsid w:val="0018533B"/>
    <w:rsid w:val="001863B8"/>
    <w:rsid w:val="00186867"/>
    <w:rsid w:val="00190470"/>
    <w:rsid w:val="00190534"/>
    <w:rsid w:val="00192415"/>
    <w:rsid w:val="00192512"/>
    <w:rsid w:val="00193D02"/>
    <w:rsid w:val="001942BA"/>
    <w:rsid w:val="00194A32"/>
    <w:rsid w:val="0019558E"/>
    <w:rsid w:val="001961C2"/>
    <w:rsid w:val="001A1B1E"/>
    <w:rsid w:val="001A263F"/>
    <w:rsid w:val="001A473E"/>
    <w:rsid w:val="001A7215"/>
    <w:rsid w:val="001B1210"/>
    <w:rsid w:val="001B1AD6"/>
    <w:rsid w:val="001B2B5A"/>
    <w:rsid w:val="001B3A71"/>
    <w:rsid w:val="001B3EFD"/>
    <w:rsid w:val="001B427C"/>
    <w:rsid w:val="001B6D3F"/>
    <w:rsid w:val="001B7BE9"/>
    <w:rsid w:val="001C1007"/>
    <w:rsid w:val="001C3BC6"/>
    <w:rsid w:val="001D2D32"/>
    <w:rsid w:val="001D30BA"/>
    <w:rsid w:val="001D3A97"/>
    <w:rsid w:val="001D3A9E"/>
    <w:rsid w:val="001D784C"/>
    <w:rsid w:val="001D7A86"/>
    <w:rsid w:val="001E00A8"/>
    <w:rsid w:val="001E1F3E"/>
    <w:rsid w:val="001E3CC9"/>
    <w:rsid w:val="001E67F2"/>
    <w:rsid w:val="001F1707"/>
    <w:rsid w:val="001F1905"/>
    <w:rsid w:val="001F24E7"/>
    <w:rsid w:val="001F4D84"/>
    <w:rsid w:val="001F691D"/>
    <w:rsid w:val="00204A10"/>
    <w:rsid w:val="00211718"/>
    <w:rsid w:val="00212755"/>
    <w:rsid w:val="00212912"/>
    <w:rsid w:val="002129BD"/>
    <w:rsid w:val="0022045B"/>
    <w:rsid w:val="002238AE"/>
    <w:rsid w:val="00225169"/>
    <w:rsid w:val="002255FE"/>
    <w:rsid w:val="00226568"/>
    <w:rsid w:val="00226EC4"/>
    <w:rsid w:val="00227984"/>
    <w:rsid w:val="0023097F"/>
    <w:rsid w:val="00236F48"/>
    <w:rsid w:val="00237F22"/>
    <w:rsid w:val="00241F6A"/>
    <w:rsid w:val="002422E6"/>
    <w:rsid w:val="00245A76"/>
    <w:rsid w:val="00247DE6"/>
    <w:rsid w:val="002500B2"/>
    <w:rsid w:val="00250243"/>
    <w:rsid w:val="002502BE"/>
    <w:rsid w:val="00250DAA"/>
    <w:rsid w:val="00253605"/>
    <w:rsid w:val="0025419C"/>
    <w:rsid w:val="00255207"/>
    <w:rsid w:val="00260136"/>
    <w:rsid w:val="00261BE8"/>
    <w:rsid w:val="0026387B"/>
    <w:rsid w:val="002652FD"/>
    <w:rsid w:val="0026539F"/>
    <w:rsid w:val="00266A9E"/>
    <w:rsid w:val="002670E8"/>
    <w:rsid w:val="002735CA"/>
    <w:rsid w:val="00273992"/>
    <w:rsid w:val="0027475E"/>
    <w:rsid w:val="00274FE8"/>
    <w:rsid w:val="0027569D"/>
    <w:rsid w:val="00276AD0"/>
    <w:rsid w:val="002801D5"/>
    <w:rsid w:val="0028083D"/>
    <w:rsid w:val="00280FC5"/>
    <w:rsid w:val="00281ECC"/>
    <w:rsid w:val="00281F04"/>
    <w:rsid w:val="00282F00"/>
    <w:rsid w:val="00283EA3"/>
    <w:rsid w:val="00284DC9"/>
    <w:rsid w:val="00290A0B"/>
    <w:rsid w:val="002914F5"/>
    <w:rsid w:val="0029354D"/>
    <w:rsid w:val="00297A9F"/>
    <w:rsid w:val="002A2EEF"/>
    <w:rsid w:val="002A6B5E"/>
    <w:rsid w:val="002A74DB"/>
    <w:rsid w:val="002B1A12"/>
    <w:rsid w:val="002B1FDB"/>
    <w:rsid w:val="002B231E"/>
    <w:rsid w:val="002B276C"/>
    <w:rsid w:val="002B345C"/>
    <w:rsid w:val="002B40FB"/>
    <w:rsid w:val="002B4739"/>
    <w:rsid w:val="002B4832"/>
    <w:rsid w:val="002B48DA"/>
    <w:rsid w:val="002B5745"/>
    <w:rsid w:val="002B716D"/>
    <w:rsid w:val="002C0154"/>
    <w:rsid w:val="002C0D09"/>
    <w:rsid w:val="002C4DF4"/>
    <w:rsid w:val="002C5056"/>
    <w:rsid w:val="002D0F7E"/>
    <w:rsid w:val="002D1EDA"/>
    <w:rsid w:val="002D241A"/>
    <w:rsid w:val="002D7F99"/>
    <w:rsid w:val="002E03A9"/>
    <w:rsid w:val="002E2728"/>
    <w:rsid w:val="002E2CE8"/>
    <w:rsid w:val="002E331F"/>
    <w:rsid w:val="002E3CA2"/>
    <w:rsid w:val="002E485C"/>
    <w:rsid w:val="002E6A10"/>
    <w:rsid w:val="002E6E8C"/>
    <w:rsid w:val="002E7915"/>
    <w:rsid w:val="002F3A6D"/>
    <w:rsid w:val="002F729E"/>
    <w:rsid w:val="002F7A43"/>
    <w:rsid w:val="002F7C3C"/>
    <w:rsid w:val="002F7E75"/>
    <w:rsid w:val="00301D78"/>
    <w:rsid w:val="00302025"/>
    <w:rsid w:val="0030213E"/>
    <w:rsid w:val="0030359A"/>
    <w:rsid w:val="0030409F"/>
    <w:rsid w:val="00305759"/>
    <w:rsid w:val="00312ECE"/>
    <w:rsid w:val="00313F59"/>
    <w:rsid w:val="00315030"/>
    <w:rsid w:val="00317F71"/>
    <w:rsid w:val="00320901"/>
    <w:rsid w:val="003218D7"/>
    <w:rsid w:val="00322515"/>
    <w:rsid w:val="00325A19"/>
    <w:rsid w:val="003271C3"/>
    <w:rsid w:val="003310B2"/>
    <w:rsid w:val="003330AF"/>
    <w:rsid w:val="00335611"/>
    <w:rsid w:val="00335790"/>
    <w:rsid w:val="003359AB"/>
    <w:rsid w:val="00340E4C"/>
    <w:rsid w:val="0034156E"/>
    <w:rsid w:val="003438E4"/>
    <w:rsid w:val="00345CB6"/>
    <w:rsid w:val="00346AC5"/>
    <w:rsid w:val="00350CBA"/>
    <w:rsid w:val="00351B5F"/>
    <w:rsid w:val="00351E62"/>
    <w:rsid w:val="00355053"/>
    <w:rsid w:val="003576A9"/>
    <w:rsid w:val="00357C5F"/>
    <w:rsid w:val="003604B8"/>
    <w:rsid w:val="00361F97"/>
    <w:rsid w:val="00363200"/>
    <w:rsid w:val="003636BD"/>
    <w:rsid w:val="00363C49"/>
    <w:rsid w:val="003650CF"/>
    <w:rsid w:val="00365237"/>
    <w:rsid w:val="003676A9"/>
    <w:rsid w:val="00370E74"/>
    <w:rsid w:val="00371A9A"/>
    <w:rsid w:val="00374D71"/>
    <w:rsid w:val="00376BB0"/>
    <w:rsid w:val="00377F64"/>
    <w:rsid w:val="00384D72"/>
    <w:rsid w:val="0038765D"/>
    <w:rsid w:val="00387CA0"/>
    <w:rsid w:val="00392F84"/>
    <w:rsid w:val="003943FE"/>
    <w:rsid w:val="003952F1"/>
    <w:rsid w:val="003A0250"/>
    <w:rsid w:val="003A0BFF"/>
    <w:rsid w:val="003A1A5E"/>
    <w:rsid w:val="003A1D78"/>
    <w:rsid w:val="003A1F2D"/>
    <w:rsid w:val="003A2DD4"/>
    <w:rsid w:val="003A32AF"/>
    <w:rsid w:val="003A4A2E"/>
    <w:rsid w:val="003A543A"/>
    <w:rsid w:val="003A6088"/>
    <w:rsid w:val="003B1529"/>
    <w:rsid w:val="003B431A"/>
    <w:rsid w:val="003B5D91"/>
    <w:rsid w:val="003B636F"/>
    <w:rsid w:val="003B7908"/>
    <w:rsid w:val="003C1F96"/>
    <w:rsid w:val="003C2106"/>
    <w:rsid w:val="003C242E"/>
    <w:rsid w:val="003C2B56"/>
    <w:rsid w:val="003C628A"/>
    <w:rsid w:val="003E167C"/>
    <w:rsid w:val="003E1DDE"/>
    <w:rsid w:val="003E6507"/>
    <w:rsid w:val="003E6698"/>
    <w:rsid w:val="003E6FCF"/>
    <w:rsid w:val="003E7DBB"/>
    <w:rsid w:val="003F10DF"/>
    <w:rsid w:val="003F16C7"/>
    <w:rsid w:val="003F26DF"/>
    <w:rsid w:val="003F3DF8"/>
    <w:rsid w:val="00401794"/>
    <w:rsid w:val="00401BB9"/>
    <w:rsid w:val="004036C3"/>
    <w:rsid w:val="0040487C"/>
    <w:rsid w:val="00412CDC"/>
    <w:rsid w:val="00413828"/>
    <w:rsid w:val="0041415C"/>
    <w:rsid w:val="0041435A"/>
    <w:rsid w:val="0041744C"/>
    <w:rsid w:val="00420B91"/>
    <w:rsid w:val="004249BF"/>
    <w:rsid w:val="004249F4"/>
    <w:rsid w:val="004252E1"/>
    <w:rsid w:val="0042653B"/>
    <w:rsid w:val="00426C13"/>
    <w:rsid w:val="004319F2"/>
    <w:rsid w:val="00435E00"/>
    <w:rsid w:val="00440727"/>
    <w:rsid w:val="00440CB8"/>
    <w:rsid w:val="004437A5"/>
    <w:rsid w:val="004453D9"/>
    <w:rsid w:val="00450A8A"/>
    <w:rsid w:val="00451A0E"/>
    <w:rsid w:val="00454A5A"/>
    <w:rsid w:val="00454E6F"/>
    <w:rsid w:val="00455A66"/>
    <w:rsid w:val="00456BE2"/>
    <w:rsid w:val="00457AEB"/>
    <w:rsid w:val="00463749"/>
    <w:rsid w:val="0046458C"/>
    <w:rsid w:val="00465B86"/>
    <w:rsid w:val="00470750"/>
    <w:rsid w:val="00477984"/>
    <w:rsid w:val="004779DF"/>
    <w:rsid w:val="00481CEB"/>
    <w:rsid w:val="00483E66"/>
    <w:rsid w:val="004876FE"/>
    <w:rsid w:val="00487CFA"/>
    <w:rsid w:val="00490D0E"/>
    <w:rsid w:val="00493282"/>
    <w:rsid w:val="00493BA7"/>
    <w:rsid w:val="0049404F"/>
    <w:rsid w:val="00494B9F"/>
    <w:rsid w:val="00494FC4"/>
    <w:rsid w:val="00495828"/>
    <w:rsid w:val="004A1384"/>
    <w:rsid w:val="004A18AB"/>
    <w:rsid w:val="004A282B"/>
    <w:rsid w:val="004A4167"/>
    <w:rsid w:val="004A5098"/>
    <w:rsid w:val="004A50BE"/>
    <w:rsid w:val="004A5D40"/>
    <w:rsid w:val="004A7D50"/>
    <w:rsid w:val="004B5645"/>
    <w:rsid w:val="004B73A7"/>
    <w:rsid w:val="004B7AEE"/>
    <w:rsid w:val="004C12B9"/>
    <w:rsid w:val="004C33E3"/>
    <w:rsid w:val="004C40E5"/>
    <w:rsid w:val="004C51FA"/>
    <w:rsid w:val="004D139C"/>
    <w:rsid w:val="004D5666"/>
    <w:rsid w:val="004E4090"/>
    <w:rsid w:val="004E4B98"/>
    <w:rsid w:val="004E6B59"/>
    <w:rsid w:val="004F0104"/>
    <w:rsid w:val="004F0B58"/>
    <w:rsid w:val="004F1963"/>
    <w:rsid w:val="004F1DC8"/>
    <w:rsid w:val="004F4956"/>
    <w:rsid w:val="004F5137"/>
    <w:rsid w:val="004F5D08"/>
    <w:rsid w:val="004F6512"/>
    <w:rsid w:val="004F7E9E"/>
    <w:rsid w:val="005040DC"/>
    <w:rsid w:val="00507AE5"/>
    <w:rsid w:val="00514157"/>
    <w:rsid w:val="005155B3"/>
    <w:rsid w:val="00515F1D"/>
    <w:rsid w:val="00522068"/>
    <w:rsid w:val="00522854"/>
    <w:rsid w:val="00522CC3"/>
    <w:rsid w:val="00522E24"/>
    <w:rsid w:val="0052576F"/>
    <w:rsid w:val="00526631"/>
    <w:rsid w:val="00527908"/>
    <w:rsid w:val="00530B31"/>
    <w:rsid w:val="005319BB"/>
    <w:rsid w:val="00532F68"/>
    <w:rsid w:val="00535283"/>
    <w:rsid w:val="005360E0"/>
    <w:rsid w:val="00536164"/>
    <w:rsid w:val="005374AF"/>
    <w:rsid w:val="00537EBF"/>
    <w:rsid w:val="00542CE5"/>
    <w:rsid w:val="00543BBB"/>
    <w:rsid w:val="00546162"/>
    <w:rsid w:val="00547878"/>
    <w:rsid w:val="005526CE"/>
    <w:rsid w:val="00553591"/>
    <w:rsid w:val="005541E6"/>
    <w:rsid w:val="00556A16"/>
    <w:rsid w:val="00561A62"/>
    <w:rsid w:val="00562A83"/>
    <w:rsid w:val="00562F56"/>
    <w:rsid w:val="005642FF"/>
    <w:rsid w:val="005662BD"/>
    <w:rsid w:val="00567179"/>
    <w:rsid w:val="005716E9"/>
    <w:rsid w:val="00572423"/>
    <w:rsid w:val="00572FEA"/>
    <w:rsid w:val="00574383"/>
    <w:rsid w:val="00581E5A"/>
    <w:rsid w:val="00582743"/>
    <w:rsid w:val="00582917"/>
    <w:rsid w:val="00583799"/>
    <w:rsid w:val="00587A5A"/>
    <w:rsid w:val="00593F54"/>
    <w:rsid w:val="00595110"/>
    <w:rsid w:val="0059541F"/>
    <w:rsid w:val="00595933"/>
    <w:rsid w:val="0059652E"/>
    <w:rsid w:val="00596924"/>
    <w:rsid w:val="005A058E"/>
    <w:rsid w:val="005A0B9C"/>
    <w:rsid w:val="005A2371"/>
    <w:rsid w:val="005A4A7D"/>
    <w:rsid w:val="005B2D9D"/>
    <w:rsid w:val="005C045C"/>
    <w:rsid w:val="005C08C8"/>
    <w:rsid w:val="005C2BC3"/>
    <w:rsid w:val="005C62B6"/>
    <w:rsid w:val="005C76F7"/>
    <w:rsid w:val="005D1C2C"/>
    <w:rsid w:val="005D4E21"/>
    <w:rsid w:val="005D56FC"/>
    <w:rsid w:val="005D64FD"/>
    <w:rsid w:val="005E0404"/>
    <w:rsid w:val="005E1305"/>
    <w:rsid w:val="005E2BBC"/>
    <w:rsid w:val="005E405F"/>
    <w:rsid w:val="005E4AB9"/>
    <w:rsid w:val="005E66DA"/>
    <w:rsid w:val="005F2432"/>
    <w:rsid w:val="005F36C9"/>
    <w:rsid w:val="005F4428"/>
    <w:rsid w:val="005F5A9F"/>
    <w:rsid w:val="006001D1"/>
    <w:rsid w:val="00604A7E"/>
    <w:rsid w:val="00605BD0"/>
    <w:rsid w:val="00607E62"/>
    <w:rsid w:val="0061148D"/>
    <w:rsid w:val="00612A35"/>
    <w:rsid w:val="00613891"/>
    <w:rsid w:val="00615D55"/>
    <w:rsid w:val="00620258"/>
    <w:rsid w:val="00623D4F"/>
    <w:rsid w:val="00625A7D"/>
    <w:rsid w:val="00626702"/>
    <w:rsid w:val="00626E56"/>
    <w:rsid w:val="0063006D"/>
    <w:rsid w:val="006310C9"/>
    <w:rsid w:val="0063128E"/>
    <w:rsid w:val="006312EA"/>
    <w:rsid w:val="00633412"/>
    <w:rsid w:val="00635F7B"/>
    <w:rsid w:val="00636538"/>
    <w:rsid w:val="006401B1"/>
    <w:rsid w:val="0064353E"/>
    <w:rsid w:val="006435F4"/>
    <w:rsid w:val="006445D8"/>
    <w:rsid w:val="0064560E"/>
    <w:rsid w:val="006468AA"/>
    <w:rsid w:val="00647A23"/>
    <w:rsid w:val="00652363"/>
    <w:rsid w:val="0065311E"/>
    <w:rsid w:val="00661F02"/>
    <w:rsid w:val="0066209D"/>
    <w:rsid w:val="00663611"/>
    <w:rsid w:val="00664C71"/>
    <w:rsid w:val="006659F9"/>
    <w:rsid w:val="006667DE"/>
    <w:rsid w:val="00667114"/>
    <w:rsid w:val="0066748E"/>
    <w:rsid w:val="006675A6"/>
    <w:rsid w:val="00671831"/>
    <w:rsid w:val="00671B8E"/>
    <w:rsid w:val="006720BF"/>
    <w:rsid w:val="0067449C"/>
    <w:rsid w:val="00677137"/>
    <w:rsid w:val="00680744"/>
    <w:rsid w:val="006832EA"/>
    <w:rsid w:val="006841CC"/>
    <w:rsid w:val="00685EC9"/>
    <w:rsid w:val="006863E9"/>
    <w:rsid w:val="00686D16"/>
    <w:rsid w:val="006917AC"/>
    <w:rsid w:val="00692BC5"/>
    <w:rsid w:val="00693381"/>
    <w:rsid w:val="00695739"/>
    <w:rsid w:val="00696601"/>
    <w:rsid w:val="00696882"/>
    <w:rsid w:val="006A0898"/>
    <w:rsid w:val="006A1238"/>
    <w:rsid w:val="006A1EE5"/>
    <w:rsid w:val="006A3C8C"/>
    <w:rsid w:val="006A4B52"/>
    <w:rsid w:val="006A708E"/>
    <w:rsid w:val="006B3E6B"/>
    <w:rsid w:val="006B410E"/>
    <w:rsid w:val="006C08B5"/>
    <w:rsid w:val="006C0B2A"/>
    <w:rsid w:val="006C232C"/>
    <w:rsid w:val="006C2E3F"/>
    <w:rsid w:val="006C4C55"/>
    <w:rsid w:val="006C50C8"/>
    <w:rsid w:val="006D095B"/>
    <w:rsid w:val="006D20A4"/>
    <w:rsid w:val="006D43B4"/>
    <w:rsid w:val="006D44EB"/>
    <w:rsid w:val="006D66DF"/>
    <w:rsid w:val="006D7047"/>
    <w:rsid w:val="006D7EFD"/>
    <w:rsid w:val="006E15E1"/>
    <w:rsid w:val="006E4657"/>
    <w:rsid w:val="006E5B5F"/>
    <w:rsid w:val="006E6067"/>
    <w:rsid w:val="006E71E9"/>
    <w:rsid w:val="006F11B6"/>
    <w:rsid w:val="006F35CE"/>
    <w:rsid w:val="006F3AA0"/>
    <w:rsid w:val="006F3D42"/>
    <w:rsid w:val="006F50B4"/>
    <w:rsid w:val="00701C85"/>
    <w:rsid w:val="007050F6"/>
    <w:rsid w:val="00706FFD"/>
    <w:rsid w:val="00711AF4"/>
    <w:rsid w:val="00712EE6"/>
    <w:rsid w:val="00715914"/>
    <w:rsid w:val="00721121"/>
    <w:rsid w:val="00723160"/>
    <w:rsid w:val="00724463"/>
    <w:rsid w:val="00726FFA"/>
    <w:rsid w:val="007307BE"/>
    <w:rsid w:val="007353E0"/>
    <w:rsid w:val="007366CA"/>
    <w:rsid w:val="00742689"/>
    <w:rsid w:val="00743253"/>
    <w:rsid w:val="0074609E"/>
    <w:rsid w:val="00746431"/>
    <w:rsid w:val="00747068"/>
    <w:rsid w:val="00750221"/>
    <w:rsid w:val="00755D4D"/>
    <w:rsid w:val="00757309"/>
    <w:rsid w:val="0076111E"/>
    <w:rsid w:val="00761FC0"/>
    <w:rsid w:val="007715DE"/>
    <w:rsid w:val="007715F0"/>
    <w:rsid w:val="007727A3"/>
    <w:rsid w:val="007757BD"/>
    <w:rsid w:val="0077718D"/>
    <w:rsid w:val="007800F0"/>
    <w:rsid w:val="007813B7"/>
    <w:rsid w:val="007839C7"/>
    <w:rsid w:val="00785405"/>
    <w:rsid w:val="00786A19"/>
    <w:rsid w:val="0079431C"/>
    <w:rsid w:val="007944FA"/>
    <w:rsid w:val="0079546F"/>
    <w:rsid w:val="007A03D1"/>
    <w:rsid w:val="007A233A"/>
    <w:rsid w:val="007A3F7C"/>
    <w:rsid w:val="007A4F01"/>
    <w:rsid w:val="007A5DB9"/>
    <w:rsid w:val="007B0478"/>
    <w:rsid w:val="007B626E"/>
    <w:rsid w:val="007B6E00"/>
    <w:rsid w:val="007C078F"/>
    <w:rsid w:val="007C0A75"/>
    <w:rsid w:val="007C2966"/>
    <w:rsid w:val="007C54AC"/>
    <w:rsid w:val="007C55EF"/>
    <w:rsid w:val="007C6B6E"/>
    <w:rsid w:val="007D0E1B"/>
    <w:rsid w:val="007D11DA"/>
    <w:rsid w:val="007D1738"/>
    <w:rsid w:val="007D40BF"/>
    <w:rsid w:val="007D6D2C"/>
    <w:rsid w:val="007E008B"/>
    <w:rsid w:val="007E0FB1"/>
    <w:rsid w:val="007E246F"/>
    <w:rsid w:val="007E4515"/>
    <w:rsid w:val="007E477C"/>
    <w:rsid w:val="007E6DF9"/>
    <w:rsid w:val="007E769C"/>
    <w:rsid w:val="007E7D92"/>
    <w:rsid w:val="007F2F02"/>
    <w:rsid w:val="007F340C"/>
    <w:rsid w:val="007F358E"/>
    <w:rsid w:val="007F50F4"/>
    <w:rsid w:val="007F512E"/>
    <w:rsid w:val="007F616F"/>
    <w:rsid w:val="007F7B3D"/>
    <w:rsid w:val="007F7BD1"/>
    <w:rsid w:val="00800355"/>
    <w:rsid w:val="00800FCF"/>
    <w:rsid w:val="008015C6"/>
    <w:rsid w:val="008033B2"/>
    <w:rsid w:val="0080650B"/>
    <w:rsid w:val="0080661B"/>
    <w:rsid w:val="0080680F"/>
    <w:rsid w:val="00807A4F"/>
    <w:rsid w:val="0081098B"/>
    <w:rsid w:val="00810C54"/>
    <w:rsid w:val="008118DF"/>
    <w:rsid w:val="00813D55"/>
    <w:rsid w:val="00814476"/>
    <w:rsid w:val="00814AD9"/>
    <w:rsid w:val="008157C4"/>
    <w:rsid w:val="00815C57"/>
    <w:rsid w:val="00815F07"/>
    <w:rsid w:val="008208F2"/>
    <w:rsid w:val="00821C5C"/>
    <w:rsid w:val="00821D37"/>
    <w:rsid w:val="00822908"/>
    <w:rsid w:val="008241E1"/>
    <w:rsid w:val="00825AB9"/>
    <w:rsid w:val="008265D7"/>
    <w:rsid w:val="00827D10"/>
    <w:rsid w:val="00830451"/>
    <w:rsid w:val="00834398"/>
    <w:rsid w:val="008349FA"/>
    <w:rsid w:val="008364C5"/>
    <w:rsid w:val="00836B63"/>
    <w:rsid w:val="0083724A"/>
    <w:rsid w:val="00837F3E"/>
    <w:rsid w:val="00840325"/>
    <w:rsid w:val="00840B2D"/>
    <w:rsid w:val="00841A4A"/>
    <w:rsid w:val="00845933"/>
    <w:rsid w:val="00847BB9"/>
    <w:rsid w:val="008518FF"/>
    <w:rsid w:val="0085475B"/>
    <w:rsid w:val="0085585B"/>
    <w:rsid w:val="008576EB"/>
    <w:rsid w:val="00863D53"/>
    <w:rsid w:val="00864A7C"/>
    <w:rsid w:val="00865FE5"/>
    <w:rsid w:val="008702D1"/>
    <w:rsid w:val="00871539"/>
    <w:rsid w:val="00876B0B"/>
    <w:rsid w:val="0087754C"/>
    <w:rsid w:val="00880C5C"/>
    <w:rsid w:val="00881E8B"/>
    <w:rsid w:val="00884698"/>
    <w:rsid w:val="00884778"/>
    <w:rsid w:val="00887167"/>
    <w:rsid w:val="00890E02"/>
    <w:rsid w:val="00894900"/>
    <w:rsid w:val="008975C8"/>
    <w:rsid w:val="00897866"/>
    <w:rsid w:val="008A0D83"/>
    <w:rsid w:val="008A3C2C"/>
    <w:rsid w:val="008A3D3D"/>
    <w:rsid w:val="008A5668"/>
    <w:rsid w:val="008A5699"/>
    <w:rsid w:val="008A5F4F"/>
    <w:rsid w:val="008A6850"/>
    <w:rsid w:val="008A685E"/>
    <w:rsid w:val="008A6DBE"/>
    <w:rsid w:val="008B2AFC"/>
    <w:rsid w:val="008B39EB"/>
    <w:rsid w:val="008B6894"/>
    <w:rsid w:val="008B7BC6"/>
    <w:rsid w:val="008C0F1E"/>
    <w:rsid w:val="008C3540"/>
    <w:rsid w:val="008C371C"/>
    <w:rsid w:val="008C3C19"/>
    <w:rsid w:val="008C7C4B"/>
    <w:rsid w:val="008D19C2"/>
    <w:rsid w:val="008D26E4"/>
    <w:rsid w:val="008D3888"/>
    <w:rsid w:val="008E06B8"/>
    <w:rsid w:val="008E06F8"/>
    <w:rsid w:val="008E113F"/>
    <w:rsid w:val="008E1CCF"/>
    <w:rsid w:val="008E4519"/>
    <w:rsid w:val="008E4F43"/>
    <w:rsid w:val="008E566F"/>
    <w:rsid w:val="008E70C4"/>
    <w:rsid w:val="008E735A"/>
    <w:rsid w:val="008E7DD6"/>
    <w:rsid w:val="008F18FD"/>
    <w:rsid w:val="008F2BEE"/>
    <w:rsid w:val="008F37E5"/>
    <w:rsid w:val="008F5397"/>
    <w:rsid w:val="008F7FD0"/>
    <w:rsid w:val="00901026"/>
    <w:rsid w:val="00902DB3"/>
    <w:rsid w:val="00904C38"/>
    <w:rsid w:val="00905151"/>
    <w:rsid w:val="00912876"/>
    <w:rsid w:val="00912982"/>
    <w:rsid w:val="00914DCD"/>
    <w:rsid w:val="00915E7D"/>
    <w:rsid w:val="00917757"/>
    <w:rsid w:val="00922695"/>
    <w:rsid w:val="009259B9"/>
    <w:rsid w:val="009259D7"/>
    <w:rsid w:val="00925BDE"/>
    <w:rsid w:val="00927832"/>
    <w:rsid w:val="00930190"/>
    <w:rsid w:val="00933C08"/>
    <w:rsid w:val="0093479C"/>
    <w:rsid w:val="00936C77"/>
    <w:rsid w:val="00940338"/>
    <w:rsid w:val="00940AAB"/>
    <w:rsid w:val="00943854"/>
    <w:rsid w:val="0094576D"/>
    <w:rsid w:val="00945FAA"/>
    <w:rsid w:val="0094663E"/>
    <w:rsid w:val="00950A6A"/>
    <w:rsid w:val="00951555"/>
    <w:rsid w:val="0095376D"/>
    <w:rsid w:val="0095656C"/>
    <w:rsid w:val="009570A4"/>
    <w:rsid w:val="00960F9E"/>
    <w:rsid w:val="009623C8"/>
    <w:rsid w:val="00963A75"/>
    <w:rsid w:val="0096443A"/>
    <w:rsid w:val="009654D9"/>
    <w:rsid w:val="00966925"/>
    <w:rsid w:val="009716EE"/>
    <w:rsid w:val="00971DE5"/>
    <w:rsid w:val="009740D5"/>
    <w:rsid w:val="00977210"/>
    <w:rsid w:val="00977C54"/>
    <w:rsid w:val="00981936"/>
    <w:rsid w:val="009828F2"/>
    <w:rsid w:val="00984119"/>
    <w:rsid w:val="00985A92"/>
    <w:rsid w:val="00986C40"/>
    <w:rsid w:val="00991F13"/>
    <w:rsid w:val="00996CB3"/>
    <w:rsid w:val="009974D9"/>
    <w:rsid w:val="009A095C"/>
    <w:rsid w:val="009A0FD9"/>
    <w:rsid w:val="009A31FD"/>
    <w:rsid w:val="009A3403"/>
    <w:rsid w:val="009A56BA"/>
    <w:rsid w:val="009A64D0"/>
    <w:rsid w:val="009A7F6A"/>
    <w:rsid w:val="009B1862"/>
    <w:rsid w:val="009B1A45"/>
    <w:rsid w:val="009B21C6"/>
    <w:rsid w:val="009B36C6"/>
    <w:rsid w:val="009B3CBE"/>
    <w:rsid w:val="009B440B"/>
    <w:rsid w:val="009B66E8"/>
    <w:rsid w:val="009C0D96"/>
    <w:rsid w:val="009C3E6E"/>
    <w:rsid w:val="009C4ABB"/>
    <w:rsid w:val="009C4B4F"/>
    <w:rsid w:val="009C7EDE"/>
    <w:rsid w:val="009D2469"/>
    <w:rsid w:val="009D3052"/>
    <w:rsid w:val="009D3987"/>
    <w:rsid w:val="009D622E"/>
    <w:rsid w:val="009E0853"/>
    <w:rsid w:val="009E11CD"/>
    <w:rsid w:val="009E1CC8"/>
    <w:rsid w:val="009E4947"/>
    <w:rsid w:val="009E655C"/>
    <w:rsid w:val="009E6EE0"/>
    <w:rsid w:val="009E7A25"/>
    <w:rsid w:val="009E7CD5"/>
    <w:rsid w:val="009F22E5"/>
    <w:rsid w:val="009F4B85"/>
    <w:rsid w:val="009F4F18"/>
    <w:rsid w:val="009F5211"/>
    <w:rsid w:val="009F5731"/>
    <w:rsid w:val="009F76F0"/>
    <w:rsid w:val="00A01AE3"/>
    <w:rsid w:val="00A039BF"/>
    <w:rsid w:val="00A06424"/>
    <w:rsid w:val="00A06933"/>
    <w:rsid w:val="00A06E8C"/>
    <w:rsid w:val="00A110CF"/>
    <w:rsid w:val="00A12676"/>
    <w:rsid w:val="00A1332D"/>
    <w:rsid w:val="00A13C36"/>
    <w:rsid w:val="00A150F1"/>
    <w:rsid w:val="00A161B4"/>
    <w:rsid w:val="00A210D4"/>
    <w:rsid w:val="00A21244"/>
    <w:rsid w:val="00A24A90"/>
    <w:rsid w:val="00A25B0B"/>
    <w:rsid w:val="00A31417"/>
    <w:rsid w:val="00A31C43"/>
    <w:rsid w:val="00A355BD"/>
    <w:rsid w:val="00A369C7"/>
    <w:rsid w:val="00A40850"/>
    <w:rsid w:val="00A42B7C"/>
    <w:rsid w:val="00A46452"/>
    <w:rsid w:val="00A469FB"/>
    <w:rsid w:val="00A47780"/>
    <w:rsid w:val="00A50D70"/>
    <w:rsid w:val="00A55530"/>
    <w:rsid w:val="00A563A5"/>
    <w:rsid w:val="00A568B1"/>
    <w:rsid w:val="00A619AF"/>
    <w:rsid w:val="00A62A4C"/>
    <w:rsid w:val="00A62F17"/>
    <w:rsid w:val="00A6306F"/>
    <w:rsid w:val="00A634DB"/>
    <w:rsid w:val="00A63A6E"/>
    <w:rsid w:val="00A6448C"/>
    <w:rsid w:val="00A64FC0"/>
    <w:rsid w:val="00A67D09"/>
    <w:rsid w:val="00A700F8"/>
    <w:rsid w:val="00A71532"/>
    <w:rsid w:val="00A72307"/>
    <w:rsid w:val="00A7316E"/>
    <w:rsid w:val="00A732FD"/>
    <w:rsid w:val="00A7356F"/>
    <w:rsid w:val="00A74AB8"/>
    <w:rsid w:val="00A83012"/>
    <w:rsid w:val="00A85110"/>
    <w:rsid w:val="00A85645"/>
    <w:rsid w:val="00A862FF"/>
    <w:rsid w:val="00A86995"/>
    <w:rsid w:val="00A8745A"/>
    <w:rsid w:val="00A91678"/>
    <w:rsid w:val="00A92D07"/>
    <w:rsid w:val="00A9377B"/>
    <w:rsid w:val="00A9642D"/>
    <w:rsid w:val="00AA0FF2"/>
    <w:rsid w:val="00AA4895"/>
    <w:rsid w:val="00AB372B"/>
    <w:rsid w:val="00AB3AA7"/>
    <w:rsid w:val="00AB455D"/>
    <w:rsid w:val="00AB6A95"/>
    <w:rsid w:val="00AB6C7E"/>
    <w:rsid w:val="00AC21BC"/>
    <w:rsid w:val="00AC3398"/>
    <w:rsid w:val="00AC3A8A"/>
    <w:rsid w:val="00AC55E8"/>
    <w:rsid w:val="00AC6F76"/>
    <w:rsid w:val="00AD0632"/>
    <w:rsid w:val="00AD39BC"/>
    <w:rsid w:val="00AD5797"/>
    <w:rsid w:val="00AD5DBC"/>
    <w:rsid w:val="00AD6023"/>
    <w:rsid w:val="00AD6E0F"/>
    <w:rsid w:val="00AE102E"/>
    <w:rsid w:val="00AE57A4"/>
    <w:rsid w:val="00AE5939"/>
    <w:rsid w:val="00AE7011"/>
    <w:rsid w:val="00AF0480"/>
    <w:rsid w:val="00AF04E4"/>
    <w:rsid w:val="00AF1554"/>
    <w:rsid w:val="00AF2B8D"/>
    <w:rsid w:val="00B00E17"/>
    <w:rsid w:val="00B045DF"/>
    <w:rsid w:val="00B065BE"/>
    <w:rsid w:val="00B07886"/>
    <w:rsid w:val="00B15086"/>
    <w:rsid w:val="00B1632E"/>
    <w:rsid w:val="00B16DAE"/>
    <w:rsid w:val="00B36D7B"/>
    <w:rsid w:val="00B4031C"/>
    <w:rsid w:val="00B40D2C"/>
    <w:rsid w:val="00B4791B"/>
    <w:rsid w:val="00B5058A"/>
    <w:rsid w:val="00B52E4B"/>
    <w:rsid w:val="00B5434F"/>
    <w:rsid w:val="00B5671B"/>
    <w:rsid w:val="00B572D6"/>
    <w:rsid w:val="00B6095C"/>
    <w:rsid w:val="00B64F82"/>
    <w:rsid w:val="00B6606D"/>
    <w:rsid w:val="00B66AF6"/>
    <w:rsid w:val="00B675A2"/>
    <w:rsid w:val="00B71021"/>
    <w:rsid w:val="00B71060"/>
    <w:rsid w:val="00B726A0"/>
    <w:rsid w:val="00B72FAD"/>
    <w:rsid w:val="00B73A1E"/>
    <w:rsid w:val="00B74F94"/>
    <w:rsid w:val="00B82D76"/>
    <w:rsid w:val="00B830CE"/>
    <w:rsid w:val="00B87BED"/>
    <w:rsid w:val="00B92C76"/>
    <w:rsid w:val="00B92FE1"/>
    <w:rsid w:val="00B955BE"/>
    <w:rsid w:val="00BA4DE7"/>
    <w:rsid w:val="00BB106C"/>
    <w:rsid w:val="00BB3023"/>
    <w:rsid w:val="00BB548E"/>
    <w:rsid w:val="00BC189B"/>
    <w:rsid w:val="00BC3B8D"/>
    <w:rsid w:val="00BC4D5D"/>
    <w:rsid w:val="00BC6863"/>
    <w:rsid w:val="00BC6B8E"/>
    <w:rsid w:val="00BC7428"/>
    <w:rsid w:val="00BD1C5E"/>
    <w:rsid w:val="00BD1C87"/>
    <w:rsid w:val="00BD3E86"/>
    <w:rsid w:val="00BD56E8"/>
    <w:rsid w:val="00BD5C35"/>
    <w:rsid w:val="00BD64F2"/>
    <w:rsid w:val="00BD659C"/>
    <w:rsid w:val="00BD733A"/>
    <w:rsid w:val="00BE28B5"/>
    <w:rsid w:val="00BE5B55"/>
    <w:rsid w:val="00BE6708"/>
    <w:rsid w:val="00BE6828"/>
    <w:rsid w:val="00BE7C4A"/>
    <w:rsid w:val="00BF5B96"/>
    <w:rsid w:val="00C03122"/>
    <w:rsid w:val="00C053C5"/>
    <w:rsid w:val="00C07F77"/>
    <w:rsid w:val="00C10DC8"/>
    <w:rsid w:val="00C1339A"/>
    <w:rsid w:val="00C14D4F"/>
    <w:rsid w:val="00C155A7"/>
    <w:rsid w:val="00C166B6"/>
    <w:rsid w:val="00C16DE3"/>
    <w:rsid w:val="00C17F50"/>
    <w:rsid w:val="00C24E04"/>
    <w:rsid w:val="00C2656A"/>
    <w:rsid w:val="00C30A44"/>
    <w:rsid w:val="00C3233C"/>
    <w:rsid w:val="00C32A1F"/>
    <w:rsid w:val="00C343ED"/>
    <w:rsid w:val="00C40222"/>
    <w:rsid w:val="00C45439"/>
    <w:rsid w:val="00C466F3"/>
    <w:rsid w:val="00C50311"/>
    <w:rsid w:val="00C50484"/>
    <w:rsid w:val="00C51848"/>
    <w:rsid w:val="00C51E58"/>
    <w:rsid w:val="00C5214D"/>
    <w:rsid w:val="00C52986"/>
    <w:rsid w:val="00C5310A"/>
    <w:rsid w:val="00C5365B"/>
    <w:rsid w:val="00C54F87"/>
    <w:rsid w:val="00C61E98"/>
    <w:rsid w:val="00C644E4"/>
    <w:rsid w:val="00C64D01"/>
    <w:rsid w:val="00C662F3"/>
    <w:rsid w:val="00C6701D"/>
    <w:rsid w:val="00C707C4"/>
    <w:rsid w:val="00C70B34"/>
    <w:rsid w:val="00C72BF0"/>
    <w:rsid w:val="00C75292"/>
    <w:rsid w:val="00C76BF5"/>
    <w:rsid w:val="00C7743F"/>
    <w:rsid w:val="00C8166C"/>
    <w:rsid w:val="00C8329A"/>
    <w:rsid w:val="00C8781C"/>
    <w:rsid w:val="00C9118A"/>
    <w:rsid w:val="00C91E14"/>
    <w:rsid w:val="00C9222D"/>
    <w:rsid w:val="00C9290E"/>
    <w:rsid w:val="00C932CE"/>
    <w:rsid w:val="00C93AC9"/>
    <w:rsid w:val="00C948F1"/>
    <w:rsid w:val="00C95534"/>
    <w:rsid w:val="00C96951"/>
    <w:rsid w:val="00CA0104"/>
    <w:rsid w:val="00CA0AEC"/>
    <w:rsid w:val="00CA1111"/>
    <w:rsid w:val="00CA2AC6"/>
    <w:rsid w:val="00CA2C12"/>
    <w:rsid w:val="00CA4605"/>
    <w:rsid w:val="00CA6ADB"/>
    <w:rsid w:val="00CB0859"/>
    <w:rsid w:val="00CC19DE"/>
    <w:rsid w:val="00CC3B8A"/>
    <w:rsid w:val="00CC51C2"/>
    <w:rsid w:val="00CD0850"/>
    <w:rsid w:val="00CD3AE6"/>
    <w:rsid w:val="00CD54FD"/>
    <w:rsid w:val="00CD6041"/>
    <w:rsid w:val="00CD7C5B"/>
    <w:rsid w:val="00CE0C9A"/>
    <w:rsid w:val="00CE13B3"/>
    <w:rsid w:val="00CE316B"/>
    <w:rsid w:val="00CE3738"/>
    <w:rsid w:val="00CE3CDF"/>
    <w:rsid w:val="00CE5BA7"/>
    <w:rsid w:val="00CE6F1F"/>
    <w:rsid w:val="00CE7316"/>
    <w:rsid w:val="00CE7AD1"/>
    <w:rsid w:val="00CE7BF2"/>
    <w:rsid w:val="00CF21F9"/>
    <w:rsid w:val="00CF51E0"/>
    <w:rsid w:val="00CF5F41"/>
    <w:rsid w:val="00D01BFE"/>
    <w:rsid w:val="00D0419D"/>
    <w:rsid w:val="00D045C0"/>
    <w:rsid w:val="00D04F01"/>
    <w:rsid w:val="00D07353"/>
    <w:rsid w:val="00D10284"/>
    <w:rsid w:val="00D10730"/>
    <w:rsid w:val="00D12FC5"/>
    <w:rsid w:val="00D13339"/>
    <w:rsid w:val="00D13A82"/>
    <w:rsid w:val="00D13F18"/>
    <w:rsid w:val="00D143C2"/>
    <w:rsid w:val="00D17AF5"/>
    <w:rsid w:val="00D208F0"/>
    <w:rsid w:val="00D21214"/>
    <w:rsid w:val="00D21239"/>
    <w:rsid w:val="00D22386"/>
    <w:rsid w:val="00D24FB3"/>
    <w:rsid w:val="00D25204"/>
    <w:rsid w:val="00D25EED"/>
    <w:rsid w:val="00D262A4"/>
    <w:rsid w:val="00D265AB"/>
    <w:rsid w:val="00D26E2E"/>
    <w:rsid w:val="00D33063"/>
    <w:rsid w:val="00D33272"/>
    <w:rsid w:val="00D342B8"/>
    <w:rsid w:val="00D34BFC"/>
    <w:rsid w:val="00D35C0F"/>
    <w:rsid w:val="00D36F06"/>
    <w:rsid w:val="00D417A2"/>
    <w:rsid w:val="00D41A98"/>
    <w:rsid w:val="00D41E3B"/>
    <w:rsid w:val="00D42C75"/>
    <w:rsid w:val="00D43251"/>
    <w:rsid w:val="00D534AF"/>
    <w:rsid w:val="00D53D84"/>
    <w:rsid w:val="00D54EEF"/>
    <w:rsid w:val="00D572C5"/>
    <w:rsid w:val="00D60C56"/>
    <w:rsid w:val="00D6148A"/>
    <w:rsid w:val="00D61D03"/>
    <w:rsid w:val="00D6301A"/>
    <w:rsid w:val="00D64A53"/>
    <w:rsid w:val="00D650D9"/>
    <w:rsid w:val="00D656C6"/>
    <w:rsid w:val="00D6667B"/>
    <w:rsid w:val="00D66BF3"/>
    <w:rsid w:val="00D66D12"/>
    <w:rsid w:val="00D700FE"/>
    <w:rsid w:val="00D74380"/>
    <w:rsid w:val="00D74F51"/>
    <w:rsid w:val="00D776D6"/>
    <w:rsid w:val="00D817DD"/>
    <w:rsid w:val="00D84E68"/>
    <w:rsid w:val="00D90F46"/>
    <w:rsid w:val="00D914F1"/>
    <w:rsid w:val="00D9256E"/>
    <w:rsid w:val="00D95567"/>
    <w:rsid w:val="00D97F7D"/>
    <w:rsid w:val="00DA1057"/>
    <w:rsid w:val="00DA2683"/>
    <w:rsid w:val="00DA2FBD"/>
    <w:rsid w:val="00DA3B23"/>
    <w:rsid w:val="00DA533B"/>
    <w:rsid w:val="00DA79BD"/>
    <w:rsid w:val="00DB13FF"/>
    <w:rsid w:val="00DB251F"/>
    <w:rsid w:val="00DB3753"/>
    <w:rsid w:val="00DB3B1A"/>
    <w:rsid w:val="00DB6710"/>
    <w:rsid w:val="00DC132C"/>
    <w:rsid w:val="00DC25F1"/>
    <w:rsid w:val="00DC2F27"/>
    <w:rsid w:val="00DC394E"/>
    <w:rsid w:val="00DC49B6"/>
    <w:rsid w:val="00DD0B90"/>
    <w:rsid w:val="00DD379F"/>
    <w:rsid w:val="00DD3D78"/>
    <w:rsid w:val="00DD7B72"/>
    <w:rsid w:val="00DE0E61"/>
    <w:rsid w:val="00DE18F5"/>
    <w:rsid w:val="00DE4366"/>
    <w:rsid w:val="00DE4BF7"/>
    <w:rsid w:val="00DE6219"/>
    <w:rsid w:val="00DE75F3"/>
    <w:rsid w:val="00DE7B67"/>
    <w:rsid w:val="00DF1EBA"/>
    <w:rsid w:val="00DF1F3E"/>
    <w:rsid w:val="00DF2E3F"/>
    <w:rsid w:val="00DF5A6E"/>
    <w:rsid w:val="00DF6A5F"/>
    <w:rsid w:val="00DF7E44"/>
    <w:rsid w:val="00E0025E"/>
    <w:rsid w:val="00E006E4"/>
    <w:rsid w:val="00E03AD9"/>
    <w:rsid w:val="00E041BB"/>
    <w:rsid w:val="00E058E1"/>
    <w:rsid w:val="00E104CC"/>
    <w:rsid w:val="00E124E7"/>
    <w:rsid w:val="00E13048"/>
    <w:rsid w:val="00E133DE"/>
    <w:rsid w:val="00E137F6"/>
    <w:rsid w:val="00E14EC2"/>
    <w:rsid w:val="00E21440"/>
    <w:rsid w:val="00E30249"/>
    <w:rsid w:val="00E30F4C"/>
    <w:rsid w:val="00E3176D"/>
    <w:rsid w:val="00E32E5B"/>
    <w:rsid w:val="00E414B9"/>
    <w:rsid w:val="00E46483"/>
    <w:rsid w:val="00E51B6F"/>
    <w:rsid w:val="00E51E43"/>
    <w:rsid w:val="00E52713"/>
    <w:rsid w:val="00E54570"/>
    <w:rsid w:val="00E54B7C"/>
    <w:rsid w:val="00E564D9"/>
    <w:rsid w:val="00E61EFE"/>
    <w:rsid w:val="00E628E4"/>
    <w:rsid w:val="00E65348"/>
    <w:rsid w:val="00E65B93"/>
    <w:rsid w:val="00E6764C"/>
    <w:rsid w:val="00E70DB8"/>
    <w:rsid w:val="00E72834"/>
    <w:rsid w:val="00E72B76"/>
    <w:rsid w:val="00E7343C"/>
    <w:rsid w:val="00E74FF3"/>
    <w:rsid w:val="00E76563"/>
    <w:rsid w:val="00E767B1"/>
    <w:rsid w:val="00E76A09"/>
    <w:rsid w:val="00E77448"/>
    <w:rsid w:val="00E77F0F"/>
    <w:rsid w:val="00E81988"/>
    <w:rsid w:val="00E860F2"/>
    <w:rsid w:val="00E87983"/>
    <w:rsid w:val="00E90BC3"/>
    <w:rsid w:val="00E91AE0"/>
    <w:rsid w:val="00E91E6B"/>
    <w:rsid w:val="00E93167"/>
    <w:rsid w:val="00E94498"/>
    <w:rsid w:val="00E97751"/>
    <w:rsid w:val="00E97F7E"/>
    <w:rsid w:val="00EA2C88"/>
    <w:rsid w:val="00EA52F8"/>
    <w:rsid w:val="00EA5A63"/>
    <w:rsid w:val="00EA6796"/>
    <w:rsid w:val="00EA6925"/>
    <w:rsid w:val="00EA6929"/>
    <w:rsid w:val="00EA77A4"/>
    <w:rsid w:val="00EB0445"/>
    <w:rsid w:val="00EB101B"/>
    <w:rsid w:val="00EB19DD"/>
    <w:rsid w:val="00EB350E"/>
    <w:rsid w:val="00EB36FB"/>
    <w:rsid w:val="00EB43E8"/>
    <w:rsid w:val="00EB463C"/>
    <w:rsid w:val="00EB4903"/>
    <w:rsid w:val="00EB537A"/>
    <w:rsid w:val="00EC2300"/>
    <w:rsid w:val="00EC2AB1"/>
    <w:rsid w:val="00EC3010"/>
    <w:rsid w:val="00EC3054"/>
    <w:rsid w:val="00EC6B29"/>
    <w:rsid w:val="00ED09BF"/>
    <w:rsid w:val="00ED23DD"/>
    <w:rsid w:val="00ED25DF"/>
    <w:rsid w:val="00ED25E4"/>
    <w:rsid w:val="00ED49BB"/>
    <w:rsid w:val="00EE0B43"/>
    <w:rsid w:val="00EE133B"/>
    <w:rsid w:val="00EE2093"/>
    <w:rsid w:val="00EE3DA2"/>
    <w:rsid w:val="00EE5220"/>
    <w:rsid w:val="00EE526C"/>
    <w:rsid w:val="00EE581E"/>
    <w:rsid w:val="00EE589F"/>
    <w:rsid w:val="00EE69C4"/>
    <w:rsid w:val="00EE7D67"/>
    <w:rsid w:val="00EF1EF7"/>
    <w:rsid w:val="00EF4C42"/>
    <w:rsid w:val="00F0171D"/>
    <w:rsid w:val="00F03DAB"/>
    <w:rsid w:val="00F0401A"/>
    <w:rsid w:val="00F04C01"/>
    <w:rsid w:val="00F053C8"/>
    <w:rsid w:val="00F10477"/>
    <w:rsid w:val="00F109D0"/>
    <w:rsid w:val="00F11241"/>
    <w:rsid w:val="00F11B44"/>
    <w:rsid w:val="00F15654"/>
    <w:rsid w:val="00F23BCF"/>
    <w:rsid w:val="00F26E33"/>
    <w:rsid w:val="00F27F97"/>
    <w:rsid w:val="00F30892"/>
    <w:rsid w:val="00F3179C"/>
    <w:rsid w:val="00F336F8"/>
    <w:rsid w:val="00F36148"/>
    <w:rsid w:val="00F44BAB"/>
    <w:rsid w:val="00F5455C"/>
    <w:rsid w:val="00F54C83"/>
    <w:rsid w:val="00F55304"/>
    <w:rsid w:val="00F6462E"/>
    <w:rsid w:val="00F65C0C"/>
    <w:rsid w:val="00F65D7E"/>
    <w:rsid w:val="00F67B6D"/>
    <w:rsid w:val="00F70983"/>
    <w:rsid w:val="00F72841"/>
    <w:rsid w:val="00F73E34"/>
    <w:rsid w:val="00F74DD4"/>
    <w:rsid w:val="00F751D1"/>
    <w:rsid w:val="00F7561F"/>
    <w:rsid w:val="00F761BD"/>
    <w:rsid w:val="00F7670F"/>
    <w:rsid w:val="00F80E1E"/>
    <w:rsid w:val="00F85724"/>
    <w:rsid w:val="00F87721"/>
    <w:rsid w:val="00F90C83"/>
    <w:rsid w:val="00F976E8"/>
    <w:rsid w:val="00FA02DE"/>
    <w:rsid w:val="00FA1802"/>
    <w:rsid w:val="00FA247F"/>
    <w:rsid w:val="00FA29E3"/>
    <w:rsid w:val="00FA44A3"/>
    <w:rsid w:val="00FA780C"/>
    <w:rsid w:val="00FB0B36"/>
    <w:rsid w:val="00FB14AA"/>
    <w:rsid w:val="00FB3715"/>
    <w:rsid w:val="00FC0EB0"/>
    <w:rsid w:val="00FC3449"/>
    <w:rsid w:val="00FC3CAA"/>
    <w:rsid w:val="00FC72A5"/>
    <w:rsid w:val="00FD0BD2"/>
    <w:rsid w:val="00FD170D"/>
    <w:rsid w:val="00FD5495"/>
    <w:rsid w:val="00FD766C"/>
    <w:rsid w:val="00FE75B3"/>
    <w:rsid w:val="00FF0344"/>
    <w:rsid w:val="00FF4E8A"/>
    <w:rsid w:val="00FF50CD"/>
    <w:rsid w:val="0168436F"/>
    <w:rsid w:val="01D51EB4"/>
    <w:rsid w:val="0250149E"/>
    <w:rsid w:val="027E34C0"/>
    <w:rsid w:val="0281742C"/>
    <w:rsid w:val="03031486"/>
    <w:rsid w:val="03592049"/>
    <w:rsid w:val="0399115E"/>
    <w:rsid w:val="03B80D17"/>
    <w:rsid w:val="04106362"/>
    <w:rsid w:val="041F3F47"/>
    <w:rsid w:val="04360219"/>
    <w:rsid w:val="043B1803"/>
    <w:rsid w:val="045672B9"/>
    <w:rsid w:val="0533740E"/>
    <w:rsid w:val="058B4385"/>
    <w:rsid w:val="05920C3F"/>
    <w:rsid w:val="05C75E0F"/>
    <w:rsid w:val="05DC3214"/>
    <w:rsid w:val="06BD162E"/>
    <w:rsid w:val="06DE1105"/>
    <w:rsid w:val="07B70518"/>
    <w:rsid w:val="07C1632C"/>
    <w:rsid w:val="08567A9D"/>
    <w:rsid w:val="08A34837"/>
    <w:rsid w:val="08D855F6"/>
    <w:rsid w:val="0A461C66"/>
    <w:rsid w:val="0AAD4352"/>
    <w:rsid w:val="0D403F86"/>
    <w:rsid w:val="0D6B10A3"/>
    <w:rsid w:val="0D9B7035"/>
    <w:rsid w:val="0EBB68D8"/>
    <w:rsid w:val="0ED72836"/>
    <w:rsid w:val="0F6A5D24"/>
    <w:rsid w:val="0FEC682D"/>
    <w:rsid w:val="101B4F5E"/>
    <w:rsid w:val="11B80005"/>
    <w:rsid w:val="11D92314"/>
    <w:rsid w:val="12924CBB"/>
    <w:rsid w:val="12FF0F42"/>
    <w:rsid w:val="132566D6"/>
    <w:rsid w:val="13726F65"/>
    <w:rsid w:val="14C44FB0"/>
    <w:rsid w:val="14D300B7"/>
    <w:rsid w:val="15C00A72"/>
    <w:rsid w:val="16C556AB"/>
    <w:rsid w:val="17264BAA"/>
    <w:rsid w:val="17364CD2"/>
    <w:rsid w:val="17752178"/>
    <w:rsid w:val="17B86751"/>
    <w:rsid w:val="18297BBB"/>
    <w:rsid w:val="18780961"/>
    <w:rsid w:val="18F83D1E"/>
    <w:rsid w:val="1942537C"/>
    <w:rsid w:val="19F427FF"/>
    <w:rsid w:val="1A8D0C2D"/>
    <w:rsid w:val="1B0103C8"/>
    <w:rsid w:val="1C1C2B65"/>
    <w:rsid w:val="1C605BAE"/>
    <w:rsid w:val="1EE5525F"/>
    <w:rsid w:val="1FAF0E30"/>
    <w:rsid w:val="2040091A"/>
    <w:rsid w:val="20506122"/>
    <w:rsid w:val="20CF2808"/>
    <w:rsid w:val="20F35CE5"/>
    <w:rsid w:val="215A631D"/>
    <w:rsid w:val="21C7144A"/>
    <w:rsid w:val="21CB3160"/>
    <w:rsid w:val="22A81AF4"/>
    <w:rsid w:val="22C4549C"/>
    <w:rsid w:val="23912495"/>
    <w:rsid w:val="246A4AA1"/>
    <w:rsid w:val="24AB108F"/>
    <w:rsid w:val="25401EA2"/>
    <w:rsid w:val="26357C40"/>
    <w:rsid w:val="26A35537"/>
    <w:rsid w:val="26CA7D49"/>
    <w:rsid w:val="27562321"/>
    <w:rsid w:val="27D37BDE"/>
    <w:rsid w:val="28A55BDC"/>
    <w:rsid w:val="29431667"/>
    <w:rsid w:val="295C2388"/>
    <w:rsid w:val="2AFA20DE"/>
    <w:rsid w:val="2B013B28"/>
    <w:rsid w:val="2B2C10F4"/>
    <w:rsid w:val="2C0B7973"/>
    <w:rsid w:val="2C59360D"/>
    <w:rsid w:val="2CEE5153"/>
    <w:rsid w:val="2D1A4BBD"/>
    <w:rsid w:val="2D696A16"/>
    <w:rsid w:val="2E111696"/>
    <w:rsid w:val="2E843DB4"/>
    <w:rsid w:val="2EE771DC"/>
    <w:rsid w:val="2F680FD0"/>
    <w:rsid w:val="2FB55F89"/>
    <w:rsid w:val="2FDF29D1"/>
    <w:rsid w:val="300865C5"/>
    <w:rsid w:val="30120516"/>
    <w:rsid w:val="30180C06"/>
    <w:rsid w:val="30955E92"/>
    <w:rsid w:val="31CF5FB7"/>
    <w:rsid w:val="31DA39DE"/>
    <w:rsid w:val="3209230E"/>
    <w:rsid w:val="329833EF"/>
    <w:rsid w:val="32A465DC"/>
    <w:rsid w:val="32C90063"/>
    <w:rsid w:val="34100F29"/>
    <w:rsid w:val="345302D5"/>
    <w:rsid w:val="34F10A27"/>
    <w:rsid w:val="35C76536"/>
    <w:rsid w:val="35F145D9"/>
    <w:rsid w:val="360D1402"/>
    <w:rsid w:val="361F5CDB"/>
    <w:rsid w:val="36837BAF"/>
    <w:rsid w:val="36935FB6"/>
    <w:rsid w:val="36B066BC"/>
    <w:rsid w:val="37965623"/>
    <w:rsid w:val="39410ED3"/>
    <w:rsid w:val="396865A3"/>
    <w:rsid w:val="396A7ECF"/>
    <w:rsid w:val="3A844A1C"/>
    <w:rsid w:val="3B886F2F"/>
    <w:rsid w:val="3B9F4149"/>
    <w:rsid w:val="3BE87C2B"/>
    <w:rsid w:val="3BF05015"/>
    <w:rsid w:val="3CF71252"/>
    <w:rsid w:val="3DA8298C"/>
    <w:rsid w:val="3DB6659A"/>
    <w:rsid w:val="3DF467EA"/>
    <w:rsid w:val="401C793E"/>
    <w:rsid w:val="40512ECC"/>
    <w:rsid w:val="40A062DC"/>
    <w:rsid w:val="41882A05"/>
    <w:rsid w:val="424C7203"/>
    <w:rsid w:val="42AD13DD"/>
    <w:rsid w:val="42D445F7"/>
    <w:rsid w:val="437D660D"/>
    <w:rsid w:val="439224A2"/>
    <w:rsid w:val="44B43611"/>
    <w:rsid w:val="44BC7C5A"/>
    <w:rsid w:val="44EE29D7"/>
    <w:rsid w:val="45F91252"/>
    <w:rsid w:val="46043AE1"/>
    <w:rsid w:val="469B5E90"/>
    <w:rsid w:val="46BB608E"/>
    <w:rsid w:val="46ED7877"/>
    <w:rsid w:val="47AF19A0"/>
    <w:rsid w:val="47DD14B7"/>
    <w:rsid w:val="480D23D9"/>
    <w:rsid w:val="487C659D"/>
    <w:rsid w:val="48C74E1C"/>
    <w:rsid w:val="491469CA"/>
    <w:rsid w:val="49D561DA"/>
    <w:rsid w:val="4ACF00E3"/>
    <w:rsid w:val="4BAC10AE"/>
    <w:rsid w:val="4C053D95"/>
    <w:rsid w:val="4CBA7437"/>
    <w:rsid w:val="4D0350B6"/>
    <w:rsid w:val="4D4022AD"/>
    <w:rsid w:val="4F0F4537"/>
    <w:rsid w:val="4F17369E"/>
    <w:rsid w:val="509071A7"/>
    <w:rsid w:val="51770FEB"/>
    <w:rsid w:val="51DB671B"/>
    <w:rsid w:val="52733EF4"/>
    <w:rsid w:val="52B46F22"/>
    <w:rsid w:val="52C14D79"/>
    <w:rsid w:val="52C1628C"/>
    <w:rsid w:val="53390065"/>
    <w:rsid w:val="540154B6"/>
    <w:rsid w:val="540F65D8"/>
    <w:rsid w:val="54332968"/>
    <w:rsid w:val="544B275A"/>
    <w:rsid w:val="54E629A9"/>
    <w:rsid w:val="55192F8E"/>
    <w:rsid w:val="55AF4D0F"/>
    <w:rsid w:val="55DC34F2"/>
    <w:rsid w:val="55E504C3"/>
    <w:rsid w:val="56EE3A9E"/>
    <w:rsid w:val="578054A7"/>
    <w:rsid w:val="579B5451"/>
    <w:rsid w:val="59112587"/>
    <w:rsid w:val="5A5B1AA6"/>
    <w:rsid w:val="5AA904F4"/>
    <w:rsid w:val="5AB54870"/>
    <w:rsid w:val="5B567F1D"/>
    <w:rsid w:val="5BBE35FF"/>
    <w:rsid w:val="5BDB61F4"/>
    <w:rsid w:val="5C5029A0"/>
    <w:rsid w:val="5C6B3AC0"/>
    <w:rsid w:val="5C9D542F"/>
    <w:rsid w:val="5D1A3E02"/>
    <w:rsid w:val="5D2E5E54"/>
    <w:rsid w:val="5D3B1BB3"/>
    <w:rsid w:val="5D535A25"/>
    <w:rsid w:val="5D970592"/>
    <w:rsid w:val="5E24128E"/>
    <w:rsid w:val="5F230937"/>
    <w:rsid w:val="6013627B"/>
    <w:rsid w:val="606D4F97"/>
    <w:rsid w:val="60CA268F"/>
    <w:rsid w:val="60FC2DEB"/>
    <w:rsid w:val="612653B0"/>
    <w:rsid w:val="615E7215"/>
    <w:rsid w:val="61760DA9"/>
    <w:rsid w:val="626C6DD7"/>
    <w:rsid w:val="62B543AD"/>
    <w:rsid w:val="62ED1138"/>
    <w:rsid w:val="63CD226C"/>
    <w:rsid w:val="65115F5D"/>
    <w:rsid w:val="652A18E3"/>
    <w:rsid w:val="66753508"/>
    <w:rsid w:val="66C7040C"/>
    <w:rsid w:val="66FB3ED3"/>
    <w:rsid w:val="670E700F"/>
    <w:rsid w:val="671940DB"/>
    <w:rsid w:val="679C5193"/>
    <w:rsid w:val="67DF2C64"/>
    <w:rsid w:val="691B5162"/>
    <w:rsid w:val="6930456D"/>
    <w:rsid w:val="69D66695"/>
    <w:rsid w:val="69DC1AE8"/>
    <w:rsid w:val="6A0246AA"/>
    <w:rsid w:val="6C6526A6"/>
    <w:rsid w:val="6C80724B"/>
    <w:rsid w:val="6CC7289B"/>
    <w:rsid w:val="6DE912F9"/>
    <w:rsid w:val="6ECD69CA"/>
    <w:rsid w:val="6EFA5462"/>
    <w:rsid w:val="6EFE7230"/>
    <w:rsid w:val="6F695B50"/>
    <w:rsid w:val="6F803178"/>
    <w:rsid w:val="70C84E11"/>
    <w:rsid w:val="71B72031"/>
    <w:rsid w:val="73417CD1"/>
    <w:rsid w:val="73880E2E"/>
    <w:rsid w:val="74133BC2"/>
    <w:rsid w:val="74501FFF"/>
    <w:rsid w:val="746849DD"/>
    <w:rsid w:val="74983591"/>
    <w:rsid w:val="76046D93"/>
    <w:rsid w:val="76CB7A0C"/>
    <w:rsid w:val="7795782B"/>
    <w:rsid w:val="794D5858"/>
    <w:rsid w:val="79B619B5"/>
    <w:rsid w:val="7A9A11CB"/>
    <w:rsid w:val="7BBD4C13"/>
    <w:rsid w:val="7CC85886"/>
    <w:rsid w:val="7D0A7C27"/>
    <w:rsid w:val="7D1C3156"/>
    <w:rsid w:val="7D7B1ABC"/>
    <w:rsid w:val="7D915C4F"/>
    <w:rsid w:val="7F844C88"/>
    <w:rsid w:val="7FB36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40F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1440FD"/>
    <w:pPr>
      <w:spacing w:beforeAutospacing="1" w:afterAutospacing="1"/>
      <w:ind w:leftChars="200" w:left="420"/>
    </w:pPr>
    <w:rPr>
      <w:rFonts w:cs="宋体"/>
      <w:szCs w:val="21"/>
    </w:rPr>
  </w:style>
  <w:style w:type="paragraph" w:styleId="a4">
    <w:name w:val="footer"/>
    <w:basedOn w:val="a"/>
    <w:link w:val="Char"/>
    <w:uiPriority w:val="99"/>
    <w:unhideWhenUsed/>
    <w:qFormat/>
    <w:rsid w:val="001440F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440F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440FD"/>
  </w:style>
  <w:style w:type="character" w:customStyle="1" w:styleId="Char0">
    <w:name w:val="页眉 Char"/>
    <w:basedOn w:val="a1"/>
    <w:link w:val="a5"/>
    <w:uiPriority w:val="99"/>
    <w:semiHidden/>
    <w:qFormat/>
    <w:rsid w:val="001440FD"/>
    <w:rPr>
      <w:sz w:val="18"/>
      <w:szCs w:val="18"/>
    </w:rPr>
  </w:style>
  <w:style w:type="character" w:customStyle="1" w:styleId="Char">
    <w:name w:val="页脚 Char"/>
    <w:basedOn w:val="a1"/>
    <w:link w:val="a4"/>
    <w:uiPriority w:val="99"/>
    <w:semiHidden/>
    <w:qFormat/>
    <w:rsid w:val="001440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554</Words>
  <Characters>3158</Characters>
  <Application>Microsoft Office Word</Application>
  <DocSecurity>0</DocSecurity>
  <Lines>26</Lines>
  <Paragraphs>7</Paragraphs>
  <ScaleCrop>false</ScaleCrop>
  <Company>china</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益阳高新技术产业开发区管理委员会办公室</dc:title>
  <dc:creator>Administrator</dc:creator>
  <cp:lastModifiedBy>Administrator</cp:lastModifiedBy>
  <cp:revision>21</cp:revision>
  <cp:lastPrinted>2023-03-14T07:33:00Z</cp:lastPrinted>
  <dcterms:created xsi:type="dcterms:W3CDTF">2017-05-08T02:04:00Z</dcterms:created>
  <dcterms:modified xsi:type="dcterms:W3CDTF">2023-03-14T07:53:00Z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86272394C1194A4F9BBA9E755AFDE27C</vt:lpwstr>
  </property>
</Properties>
</file>