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21" w:rsidRDefault="00E034CD" w:rsidP="00C94021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益阳高新区</w:t>
      </w:r>
      <w:r w:rsidRPr="00E034CD">
        <w:rPr>
          <w:rFonts w:ascii="方正小标宋简体" w:eastAsia="方正小标宋简体" w:hint="eastAsia"/>
          <w:sz w:val="44"/>
          <w:szCs w:val="44"/>
        </w:rPr>
        <w:t>202</w:t>
      </w:r>
      <w:r w:rsidR="00685B8C">
        <w:rPr>
          <w:rFonts w:ascii="方正小标宋简体" w:eastAsia="方正小标宋简体" w:hint="eastAsia"/>
          <w:sz w:val="44"/>
          <w:szCs w:val="44"/>
        </w:rPr>
        <w:t>2</w:t>
      </w:r>
      <w:r w:rsidRPr="00E034CD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度</w:t>
      </w:r>
      <w:r w:rsidR="0090508B">
        <w:rPr>
          <w:rFonts w:ascii="方正小标宋简体" w:eastAsia="方正小标宋简体" w:hint="eastAsia"/>
          <w:sz w:val="44"/>
          <w:szCs w:val="44"/>
        </w:rPr>
        <w:t>重大政策和</w:t>
      </w:r>
      <w:r w:rsidRPr="00E034CD">
        <w:rPr>
          <w:rFonts w:ascii="方正小标宋简体" w:eastAsia="方正小标宋简体" w:hint="eastAsia"/>
          <w:sz w:val="44"/>
          <w:szCs w:val="44"/>
        </w:rPr>
        <w:t>重点</w:t>
      </w:r>
      <w:r w:rsidR="0090508B">
        <w:rPr>
          <w:rFonts w:ascii="方正小标宋简体" w:eastAsia="方正小标宋简体" w:hint="eastAsia"/>
          <w:sz w:val="44"/>
          <w:szCs w:val="44"/>
        </w:rPr>
        <w:t>项目</w:t>
      </w:r>
    </w:p>
    <w:p w:rsidR="00F22068" w:rsidRDefault="00E034CD" w:rsidP="00C94021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E034CD">
        <w:rPr>
          <w:rFonts w:ascii="方正小标宋简体" w:eastAsia="方正小标宋简体" w:hint="eastAsia"/>
          <w:sz w:val="44"/>
          <w:szCs w:val="44"/>
        </w:rPr>
        <w:t>绩效</w:t>
      </w:r>
      <w:r w:rsidR="0090508B">
        <w:rPr>
          <w:rFonts w:ascii="方正小标宋简体" w:eastAsia="方正小标宋简体" w:hint="eastAsia"/>
          <w:sz w:val="44"/>
          <w:szCs w:val="44"/>
        </w:rPr>
        <w:t>执行结果</w:t>
      </w:r>
      <w:r w:rsidRPr="00E034CD">
        <w:rPr>
          <w:rFonts w:ascii="方正小标宋简体" w:eastAsia="方正小标宋简体" w:hint="eastAsia"/>
          <w:sz w:val="44"/>
          <w:szCs w:val="44"/>
        </w:rPr>
        <w:t>情况</w:t>
      </w:r>
      <w:r w:rsidR="0090508B">
        <w:rPr>
          <w:rFonts w:ascii="方正小标宋简体" w:eastAsia="方正小标宋简体" w:hint="eastAsia"/>
          <w:sz w:val="44"/>
          <w:szCs w:val="44"/>
        </w:rPr>
        <w:t>说明</w:t>
      </w:r>
    </w:p>
    <w:p w:rsidR="00E034CD" w:rsidRPr="00C94021" w:rsidRDefault="00E034CD" w:rsidP="00E034CD">
      <w:pPr>
        <w:jc w:val="center"/>
        <w:rPr>
          <w:rFonts w:ascii="方正小标宋简体" w:eastAsia="方正小标宋简体"/>
          <w:sz w:val="44"/>
          <w:szCs w:val="44"/>
        </w:rPr>
      </w:pPr>
    </w:p>
    <w:p w:rsidR="001E3B46" w:rsidRPr="001E3B46" w:rsidRDefault="00E034CD" w:rsidP="001E3B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034CD">
        <w:rPr>
          <w:rFonts w:ascii="仿宋" w:eastAsia="仿宋" w:hAnsi="仿宋" w:hint="eastAsia"/>
          <w:sz w:val="32"/>
          <w:szCs w:val="32"/>
        </w:rPr>
        <w:t>为规范财政项目资金管理，切实提高财政资金使用效益，根据《中共中央 国务院关于全面实施预算绩效管理的意见》（中发〔2018〕34号）、《中共湖南省委办公厅 湖南省人民政府办公厅关于全面实施预算绩效管理的实施意见》（湘办发〔2019〕10号）</w:t>
      </w:r>
      <w:r>
        <w:rPr>
          <w:rFonts w:ascii="仿宋" w:eastAsia="仿宋" w:hAnsi="仿宋" w:hint="eastAsia"/>
          <w:sz w:val="32"/>
          <w:szCs w:val="32"/>
        </w:rPr>
        <w:t>等文件精神，202</w:t>
      </w:r>
      <w:r w:rsidR="00685B8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685B8C">
        <w:rPr>
          <w:rFonts w:ascii="仿宋" w:eastAsia="仿宋" w:hAnsi="仿宋" w:hint="eastAsia"/>
          <w:sz w:val="32"/>
          <w:szCs w:val="32"/>
        </w:rPr>
        <w:t>益阳</w:t>
      </w:r>
      <w:r w:rsidR="00C94021">
        <w:rPr>
          <w:rFonts w:ascii="仿宋" w:eastAsia="仿宋" w:hAnsi="仿宋" w:hint="eastAsia"/>
          <w:sz w:val="32"/>
          <w:szCs w:val="32"/>
        </w:rPr>
        <w:t>高新区财政</w:t>
      </w:r>
      <w:r>
        <w:rPr>
          <w:rFonts w:ascii="仿宋" w:eastAsia="仿宋" w:hAnsi="仿宋" w:hint="eastAsia"/>
          <w:sz w:val="32"/>
          <w:szCs w:val="32"/>
        </w:rPr>
        <w:t>局</w:t>
      </w:r>
      <w:r w:rsidR="00B33DE6">
        <w:rPr>
          <w:rFonts w:ascii="仿宋" w:eastAsia="仿宋" w:hAnsi="仿宋" w:hint="eastAsia"/>
          <w:sz w:val="32"/>
          <w:szCs w:val="32"/>
        </w:rPr>
        <w:t>组织</w:t>
      </w:r>
      <w:r w:rsidR="00C94021">
        <w:rPr>
          <w:rFonts w:ascii="仿宋" w:eastAsia="仿宋" w:hAnsi="仿宋" w:hint="eastAsia"/>
          <w:sz w:val="32"/>
          <w:szCs w:val="32"/>
        </w:rPr>
        <w:t>第三方中介机构</w:t>
      </w:r>
      <w:r w:rsidR="00B33DE6">
        <w:rPr>
          <w:rFonts w:ascii="仿宋" w:eastAsia="仿宋" w:hAnsi="仿宋" w:hint="eastAsia"/>
          <w:sz w:val="32"/>
          <w:szCs w:val="32"/>
        </w:rPr>
        <w:t>对</w:t>
      </w:r>
      <w:r w:rsidR="00685B8C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个项目</w:t>
      </w:r>
      <w:r w:rsidR="00685B8C">
        <w:rPr>
          <w:rFonts w:ascii="仿宋" w:eastAsia="仿宋" w:hAnsi="仿宋" w:hint="eastAsia"/>
          <w:sz w:val="32"/>
          <w:szCs w:val="32"/>
        </w:rPr>
        <w:t>和1个部门整体支出</w:t>
      </w:r>
      <w:r>
        <w:rPr>
          <w:rFonts w:ascii="仿宋" w:eastAsia="仿宋" w:hAnsi="仿宋" w:hint="eastAsia"/>
          <w:sz w:val="32"/>
          <w:szCs w:val="32"/>
        </w:rPr>
        <w:t>开展了重点绩效评价，</w:t>
      </w:r>
      <w:r w:rsidR="0090508B">
        <w:rPr>
          <w:rFonts w:ascii="仿宋" w:eastAsia="仿宋" w:hAnsi="仿宋" w:hint="eastAsia"/>
          <w:sz w:val="32"/>
          <w:szCs w:val="32"/>
        </w:rPr>
        <w:t>具体情况</w:t>
      </w:r>
      <w:r>
        <w:rPr>
          <w:rFonts w:ascii="仿宋" w:eastAsia="仿宋" w:hAnsi="仿宋" w:hint="eastAsia"/>
          <w:sz w:val="32"/>
          <w:szCs w:val="32"/>
        </w:rPr>
        <w:t>如下：</w:t>
      </w:r>
    </w:p>
    <w:p w:rsidR="001E3B46" w:rsidRPr="001E3B46" w:rsidRDefault="001E3B46" w:rsidP="001E3B4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E3B46">
        <w:rPr>
          <w:rFonts w:ascii="黑体" w:eastAsia="黑体" w:hAnsi="黑体" w:hint="eastAsia"/>
          <w:sz w:val="32"/>
          <w:szCs w:val="32"/>
        </w:rPr>
        <w:t>一、项目选取的原则</w:t>
      </w:r>
    </w:p>
    <w:p w:rsidR="001E3B46" w:rsidRPr="001E3B46" w:rsidRDefault="001E3B46" w:rsidP="001E3B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E3B46">
        <w:rPr>
          <w:rFonts w:ascii="仿宋" w:eastAsia="仿宋" w:hAnsi="仿宋" w:hint="eastAsia"/>
          <w:sz w:val="32"/>
          <w:szCs w:val="32"/>
        </w:rPr>
        <w:t>1</w:t>
      </w:r>
      <w:r w:rsidR="00E44FD4">
        <w:rPr>
          <w:rFonts w:ascii="仿宋" w:eastAsia="仿宋" w:hAnsi="仿宋" w:hint="eastAsia"/>
          <w:sz w:val="32"/>
          <w:szCs w:val="32"/>
        </w:rPr>
        <w:t>.</w:t>
      </w:r>
      <w:r w:rsidRPr="001E3B46">
        <w:rPr>
          <w:rFonts w:ascii="仿宋" w:eastAsia="仿宋" w:hAnsi="仿宋" w:hint="eastAsia"/>
          <w:sz w:val="32"/>
          <w:szCs w:val="32"/>
        </w:rPr>
        <w:t>项目具有代表性。选取的项目涉及资金规模较大、社会关注度高、代表性强的</w:t>
      </w:r>
      <w:r w:rsidR="00E44FD4">
        <w:rPr>
          <w:rFonts w:ascii="仿宋" w:eastAsia="仿宋" w:hAnsi="仿宋" w:hint="eastAsia"/>
          <w:sz w:val="32"/>
          <w:szCs w:val="32"/>
        </w:rPr>
        <w:t>民生</w:t>
      </w:r>
      <w:r>
        <w:rPr>
          <w:rFonts w:ascii="仿宋" w:eastAsia="仿宋" w:hAnsi="仿宋" w:hint="eastAsia"/>
          <w:sz w:val="32"/>
          <w:szCs w:val="32"/>
        </w:rPr>
        <w:t>、</w:t>
      </w:r>
      <w:r w:rsidR="00E44FD4">
        <w:rPr>
          <w:rFonts w:ascii="仿宋" w:eastAsia="仿宋" w:hAnsi="仿宋" w:hint="eastAsia"/>
          <w:sz w:val="32"/>
          <w:szCs w:val="32"/>
        </w:rPr>
        <w:t>环卫</w:t>
      </w:r>
      <w:r w:rsidRPr="001E3B46">
        <w:rPr>
          <w:rFonts w:ascii="仿宋" w:eastAsia="仿宋" w:hAnsi="仿宋" w:hint="eastAsia"/>
          <w:sz w:val="32"/>
          <w:szCs w:val="32"/>
        </w:rPr>
        <w:t>、文化、</w:t>
      </w:r>
      <w:r w:rsidR="00E44FD4">
        <w:rPr>
          <w:rFonts w:ascii="仿宋" w:eastAsia="仿宋" w:hAnsi="仿宋" w:hint="eastAsia"/>
          <w:sz w:val="32"/>
          <w:szCs w:val="32"/>
        </w:rPr>
        <w:t>农业</w:t>
      </w:r>
      <w:r w:rsidRPr="001E3B46">
        <w:rPr>
          <w:rFonts w:ascii="仿宋" w:eastAsia="仿宋" w:hAnsi="仿宋" w:hint="eastAsia"/>
          <w:sz w:val="32"/>
          <w:szCs w:val="32"/>
        </w:rPr>
        <w:t>等多个重点领域。</w:t>
      </w:r>
    </w:p>
    <w:p w:rsidR="001E3B46" w:rsidRPr="001E3B46" w:rsidRDefault="001E3B46" w:rsidP="001E3B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E3B46">
        <w:rPr>
          <w:rFonts w:ascii="仿宋" w:eastAsia="仿宋" w:hAnsi="仿宋" w:hint="eastAsia"/>
          <w:sz w:val="32"/>
          <w:szCs w:val="32"/>
        </w:rPr>
        <w:t>2</w:t>
      </w:r>
      <w:r w:rsidR="00E44FD4">
        <w:rPr>
          <w:rFonts w:ascii="仿宋" w:eastAsia="仿宋" w:hAnsi="仿宋" w:hint="eastAsia"/>
          <w:sz w:val="32"/>
          <w:szCs w:val="32"/>
        </w:rPr>
        <w:t>.</w:t>
      </w:r>
      <w:r w:rsidRPr="001E3B46">
        <w:rPr>
          <w:rFonts w:ascii="仿宋" w:eastAsia="仿宋" w:hAnsi="仿宋" w:hint="eastAsia"/>
          <w:sz w:val="32"/>
          <w:szCs w:val="32"/>
        </w:rPr>
        <w:t>资金具有全面性。评价资金范围涵盖一般公共预算、政府性基金预算、</w:t>
      </w:r>
      <w:r>
        <w:rPr>
          <w:rFonts w:ascii="仿宋" w:eastAsia="仿宋" w:hAnsi="仿宋" w:hint="eastAsia"/>
          <w:sz w:val="32"/>
          <w:szCs w:val="32"/>
        </w:rPr>
        <w:t>社保基金预算</w:t>
      </w:r>
      <w:r w:rsidRPr="001E3B46">
        <w:rPr>
          <w:rFonts w:ascii="仿宋" w:eastAsia="仿宋" w:hAnsi="仿宋" w:hint="eastAsia"/>
          <w:sz w:val="32"/>
          <w:szCs w:val="32"/>
        </w:rPr>
        <w:t>。</w:t>
      </w:r>
      <w:r w:rsidR="003B3E47" w:rsidRPr="003B3E47">
        <w:rPr>
          <w:rFonts w:ascii="仿宋" w:eastAsia="仿宋" w:hAnsi="仿宋" w:hint="eastAsia"/>
          <w:sz w:val="32"/>
          <w:szCs w:val="32"/>
        </w:rPr>
        <w:t>项目资金既包括中央、省级转移支付和市、</w:t>
      </w:r>
      <w:r w:rsidR="003B3E47">
        <w:rPr>
          <w:rFonts w:ascii="仿宋" w:eastAsia="仿宋" w:hAnsi="仿宋" w:hint="eastAsia"/>
          <w:sz w:val="32"/>
          <w:szCs w:val="32"/>
        </w:rPr>
        <w:t>区</w:t>
      </w:r>
      <w:r w:rsidR="003B3E47" w:rsidRPr="003B3E47">
        <w:rPr>
          <w:rFonts w:ascii="仿宋" w:eastAsia="仿宋" w:hAnsi="仿宋" w:hint="eastAsia"/>
          <w:sz w:val="32"/>
          <w:szCs w:val="32"/>
        </w:rPr>
        <w:t>配套资金安排的项目，也包括</w:t>
      </w:r>
      <w:r w:rsidR="003B3E47">
        <w:rPr>
          <w:rFonts w:ascii="仿宋" w:eastAsia="仿宋" w:hAnsi="仿宋" w:hint="eastAsia"/>
          <w:sz w:val="32"/>
          <w:szCs w:val="32"/>
        </w:rPr>
        <w:t>区</w:t>
      </w:r>
      <w:r w:rsidR="003B3E47" w:rsidRPr="003B3E47">
        <w:rPr>
          <w:rFonts w:ascii="仿宋" w:eastAsia="仿宋" w:hAnsi="仿宋" w:hint="eastAsia"/>
          <w:sz w:val="32"/>
          <w:szCs w:val="32"/>
        </w:rPr>
        <w:t>级预算单独安排的项目</w:t>
      </w:r>
      <w:r w:rsidR="00E44FD4">
        <w:rPr>
          <w:rFonts w:ascii="仿宋" w:eastAsia="仿宋" w:hAnsi="仿宋" w:hint="eastAsia"/>
          <w:sz w:val="32"/>
          <w:szCs w:val="32"/>
        </w:rPr>
        <w:t>。</w:t>
      </w:r>
    </w:p>
    <w:p w:rsidR="001E3B46" w:rsidRPr="001E3B46" w:rsidRDefault="001E3B46" w:rsidP="001E3B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E3B46">
        <w:rPr>
          <w:rFonts w:ascii="仿宋" w:eastAsia="仿宋" w:hAnsi="仿宋" w:hint="eastAsia"/>
          <w:sz w:val="32"/>
          <w:szCs w:val="32"/>
        </w:rPr>
        <w:t>3</w:t>
      </w:r>
      <w:r w:rsidR="00E44FD4">
        <w:rPr>
          <w:rFonts w:ascii="仿宋" w:eastAsia="仿宋" w:hAnsi="仿宋" w:hint="eastAsia"/>
          <w:sz w:val="32"/>
          <w:szCs w:val="32"/>
        </w:rPr>
        <w:t>.</w:t>
      </w:r>
      <w:r w:rsidRPr="001E3B46">
        <w:rPr>
          <w:rFonts w:ascii="仿宋" w:eastAsia="仿宋" w:hAnsi="仿宋" w:hint="eastAsia"/>
          <w:sz w:val="32"/>
          <w:szCs w:val="32"/>
        </w:rPr>
        <w:t>实施主体多样性。重点评价项目既有</w:t>
      </w:r>
      <w:r>
        <w:rPr>
          <w:rFonts w:ascii="仿宋" w:eastAsia="仿宋" w:hAnsi="仿宋" w:hint="eastAsia"/>
          <w:sz w:val="32"/>
          <w:szCs w:val="32"/>
        </w:rPr>
        <w:t>区</w:t>
      </w:r>
      <w:r w:rsidRPr="001E3B46">
        <w:rPr>
          <w:rFonts w:ascii="仿宋" w:eastAsia="仿宋" w:hAnsi="仿宋" w:hint="eastAsia"/>
          <w:sz w:val="32"/>
          <w:szCs w:val="32"/>
        </w:rPr>
        <w:t>级主管部门实施的项目，也有</w:t>
      </w:r>
      <w:r w:rsidR="00E44FD4">
        <w:rPr>
          <w:rFonts w:ascii="仿宋" w:eastAsia="仿宋" w:hAnsi="仿宋" w:hint="eastAsia"/>
          <w:sz w:val="32"/>
          <w:szCs w:val="32"/>
        </w:rPr>
        <w:t>区级部门整体支出</w:t>
      </w:r>
      <w:r w:rsidRPr="001E3B46">
        <w:rPr>
          <w:rFonts w:ascii="仿宋" w:eastAsia="仿宋" w:hAnsi="仿宋" w:hint="eastAsia"/>
          <w:sz w:val="32"/>
          <w:szCs w:val="32"/>
        </w:rPr>
        <w:t>。</w:t>
      </w:r>
    </w:p>
    <w:p w:rsidR="00E034CD" w:rsidRDefault="001E3B46" w:rsidP="00E034C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E034CD" w:rsidRPr="00E034CD">
        <w:rPr>
          <w:rFonts w:ascii="黑体" w:eastAsia="黑体" w:hAnsi="黑体" w:hint="eastAsia"/>
          <w:sz w:val="32"/>
          <w:szCs w:val="32"/>
        </w:rPr>
        <w:t>、评价</w:t>
      </w:r>
      <w:r w:rsidR="00A97636">
        <w:rPr>
          <w:rFonts w:ascii="黑体" w:eastAsia="黑体" w:hAnsi="黑体" w:hint="eastAsia"/>
          <w:sz w:val="32"/>
          <w:szCs w:val="32"/>
        </w:rPr>
        <w:t>基本</w:t>
      </w:r>
      <w:r w:rsidR="00E034CD" w:rsidRPr="00E034CD">
        <w:rPr>
          <w:rFonts w:ascii="黑体" w:eastAsia="黑体" w:hAnsi="黑体" w:hint="eastAsia"/>
          <w:sz w:val="32"/>
          <w:szCs w:val="32"/>
        </w:rPr>
        <w:t>情况</w:t>
      </w:r>
    </w:p>
    <w:p w:rsidR="00E034CD" w:rsidRDefault="00A97636" w:rsidP="00E034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685B8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年，我局组织</w:t>
      </w:r>
      <w:r w:rsidR="00B33DE6">
        <w:rPr>
          <w:rFonts w:ascii="仿宋" w:eastAsia="仿宋" w:hAnsi="仿宋" w:hint="eastAsia"/>
          <w:sz w:val="32"/>
          <w:szCs w:val="32"/>
        </w:rPr>
        <w:t>对</w:t>
      </w:r>
      <w:r w:rsidR="00685B8C" w:rsidRPr="00685B8C">
        <w:rPr>
          <w:rFonts w:ascii="仿宋" w:eastAsia="仿宋" w:hAnsi="仿宋" w:hint="eastAsia"/>
          <w:sz w:val="32"/>
          <w:szCs w:val="32"/>
        </w:rPr>
        <w:t>征地拆迁安置大数据平台项目</w:t>
      </w:r>
      <w:r w:rsidR="00B33DE6">
        <w:rPr>
          <w:rFonts w:ascii="仿宋" w:eastAsia="仿宋" w:hAnsi="仿宋" w:hint="eastAsia"/>
          <w:sz w:val="32"/>
          <w:szCs w:val="32"/>
        </w:rPr>
        <w:t>、</w:t>
      </w:r>
      <w:r w:rsidR="00685B8C" w:rsidRPr="00685B8C">
        <w:rPr>
          <w:rFonts w:ascii="仿宋" w:eastAsia="仿宋" w:hAnsi="仿宋" w:hint="eastAsia"/>
          <w:sz w:val="32"/>
          <w:szCs w:val="32"/>
        </w:rPr>
        <w:t>优抚对象补助资金</w:t>
      </w:r>
      <w:r w:rsidR="00B33DE6">
        <w:rPr>
          <w:rFonts w:ascii="仿宋" w:eastAsia="仿宋" w:hAnsi="仿宋" w:hint="eastAsia"/>
          <w:sz w:val="32"/>
          <w:szCs w:val="32"/>
        </w:rPr>
        <w:t>、</w:t>
      </w:r>
      <w:r w:rsidR="00685B8C" w:rsidRPr="00685B8C">
        <w:rPr>
          <w:rFonts w:ascii="仿宋" w:eastAsia="仿宋" w:hAnsi="仿宋" w:hint="eastAsia"/>
          <w:sz w:val="32"/>
          <w:szCs w:val="32"/>
        </w:rPr>
        <w:t>最低生活保障资金</w:t>
      </w:r>
      <w:r w:rsidR="00B33DE6">
        <w:rPr>
          <w:rFonts w:ascii="仿宋" w:eastAsia="仿宋" w:hAnsi="仿宋" w:hint="eastAsia"/>
          <w:sz w:val="32"/>
          <w:szCs w:val="32"/>
        </w:rPr>
        <w:t>、</w:t>
      </w:r>
      <w:r w:rsidR="00685B8C" w:rsidRPr="00685B8C">
        <w:rPr>
          <w:rFonts w:ascii="仿宋" w:eastAsia="仿宋" w:hAnsi="仿宋" w:hint="eastAsia"/>
          <w:sz w:val="32"/>
          <w:szCs w:val="32"/>
        </w:rPr>
        <w:t>高标准农田建设项目资金</w:t>
      </w:r>
      <w:r w:rsidR="00B33DE6">
        <w:rPr>
          <w:rFonts w:ascii="仿宋" w:eastAsia="仿宋" w:hAnsi="仿宋" w:hint="eastAsia"/>
          <w:sz w:val="32"/>
          <w:szCs w:val="32"/>
        </w:rPr>
        <w:t>、</w:t>
      </w:r>
      <w:r w:rsidR="00685B8C" w:rsidRPr="00685B8C">
        <w:rPr>
          <w:rFonts w:ascii="仿宋" w:eastAsia="仿宋" w:hAnsi="仿宋" w:hint="eastAsia"/>
          <w:sz w:val="32"/>
          <w:szCs w:val="32"/>
        </w:rPr>
        <w:t>社区运转及惠民资金</w:t>
      </w:r>
      <w:r w:rsidR="00B33DE6">
        <w:rPr>
          <w:rFonts w:ascii="仿宋" w:eastAsia="仿宋" w:hAnsi="仿宋" w:hint="eastAsia"/>
          <w:sz w:val="32"/>
          <w:szCs w:val="32"/>
        </w:rPr>
        <w:t>、</w:t>
      </w:r>
      <w:r w:rsidR="00685B8C" w:rsidRPr="00685B8C">
        <w:rPr>
          <w:rFonts w:ascii="仿宋" w:eastAsia="仿宋" w:hAnsi="仿宋" w:hint="eastAsia"/>
          <w:sz w:val="32"/>
          <w:szCs w:val="32"/>
        </w:rPr>
        <w:t>城乡环卫专项</w:t>
      </w:r>
      <w:r w:rsidR="00B33DE6">
        <w:rPr>
          <w:rFonts w:ascii="仿宋" w:eastAsia="仿宋" w:hAnsi="仿宋" w:hint="eastAsia"/>
          <w:sz w:val="32"/>
          <w:szCs w:val="32"/>
        </w:rPr>
        <w:t>、</w:t>
      </w:r>
      <w:r w:rsidR="00685B8C" w:rsidRPr="00685B8C">
        <w:rPr>
          <w:rFonts w:ascii="仿宋" w:eastAsia="仿宋" w:hAnsi="仿宋" w:hint="eastAsia"/>
          <w:sz w:val="32"/>
          <w:szCs w:val="32"/>
        </w:rPr>
        <w:t>2020-2021年科创园孵化平台运营经费</w:t>
      </w:r>
      <w:r w:rsidR="00685B8C">
        <w:rPr>
          <w:rFonts w:ascii="仿宋" w:eastAsia="仿宋" w:hAnsi="仿宋" w:hint="eastAsia"/>
          <w:sz w:val="32"/>
          <w:szCs w:val="32"/>
        </w:rPr>
        <w:t>、</w:t>
      </w:r>
      <w:r w:rsidR="00685B8C" w:rsidRPr="00685B8C">
        <w:rPr>
          <w:rFonts w:ascii="仿宋" w:eastAsia="仿宋" w:hAnsi="仿宋" w:hint="eastAsia"/>
          <w:sz w:val="32"/>
          <w:szCs w:val="32"/>
        </w:rPr>
        <w:t>财政衔接推进乡村振兴补助资金</w:t>
      </w:r>
      <w:r w:rsidR="00685B8C">
        <w:rPr>
          <w:rFonts w:ascii="仿宋" w:eastAsia="仿宋" w:hAnsi="仿宋" w:hint="eastAsia"/>
          <w:sz w:val="32"/>
          <w:szCs w:val="32"/>
        </w:rPr>
        <w:t>等8</w:t>
      </w:r>
      <w:r>
        <w:rPr>
          <w:rFonts w:ascii="仿宋" w:eastAsia="仿宋" w:hAnsi="仿宋" w:hint="eastAsia"/>
          <w:sz w:val="32"/>
          <w:szCs w:val="32"/>
        </w:rPr>
        <w:t>个</w:t>
      </w:r>
      <w:r w:rsidR="00F11F75">
        <w:rPr>
          <w:rFonts w:ascii="仿宋" w:eastAsia="仿宋" w:hAnsi="仿宋" w:hint="eastAsia"/>
          <w:sz w:val="32"/>
          <w:szCs w:val="32"/>
        </w:rPr>
        <w:t>项目</w:t>
      </w:r>
      <w:r w:rsidR="007F16F6">
        <w:rPr>
          <w:rFonts w:ascii="仿宋" w:eastAsia="仿宋" w:hAnsi="仿宋" w:hint="eastAsia"/>
          <w:sz w:val="32"/>
          <w:szCs w:val="32"/>
        </w:rPr>
        <w:t>和</w:t>
      </w:r>
      <w:r w:rsidR="00685B8C">
        <w:rPr>
          <w:rFonts w:ascii="仿宋" w:eastAsia="仿宋" w:hAnsi="仿宋" w:hint="eastAsia"/>
          <w:sz w:val="32"/>
          <w:szCs w:val="32"/>
        </w:rPr>
        <w:t>市场监管局部门整体支出</w:t>
      </w:r>
      <w:r w:rsidR="00B33DE6">
        <w:rPr>
          <w:rFonts w:ascii="仿宋" w:eastAsia="仿宋" w:hAnsi="仿宋" w:hint="eastAsia"/>
          <w:sz w:val="32"/>
          <w:szCs w:val="32"/>
        </w:rPr>
        <w:t>进行了</w:t>
      </w:r>
      <w:r>
        <w:rPr>
          <w:rFonts w:ascii="仿宋" w:eastAsia="仿宋" w:hAnsi="仿宋" w:hint="eastAsia"/>
          <w:sz w:val="32"/>
          <w:szCs w:val="32"/>
        </w:rPr>
        <w:t>重点绩效评价，涉及财政资金</w:t>
      </w:r>
      <w:r w:rsidR="00685B8C">
        <w:rPr>
          <w:rFonts w:ascii="仿宋" w:eastAsia="仿宋" w:hAnsi="仿宋" w:hint="eastAsia"/>
          <w:sz w:val="32"/>
          <w:szCs w:val="32"/>
        </w:rPr>
        <w:t>1.25</w:t>
      </w:r>
      <w:r>
        <w:rPr>
          <w:rFonts w:ascii="仿宋" w:eastAsia="仿宋" w:hAnsi="仿宋" w:hint="eastAsia"/>
          <w:sz w:val="32"/>
          <w:szCs w:val="32"/>
        </w:rPr>
        <w:t>亿元。经评价，</w:t>
      </w:r>
      <w:r w:rsidR="00685B8C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个项目评价结果为“优”，</w:t>
      </w:r>
      <w:r w:rsidR="00685B8C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个项目评价结果为“良”。</w:t>
      </w:r>
    </w:p>
    <w:p w:rsidR="00B33DE6" w:rsidRDefault="00451F57" w:rsidP="00E034C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B33DE6" w:rsidRPr="00B33DE6">
        <w:rPr>
          <w:rFonts w:ascii="黑体" w:eastAsia="黑体" w:hAnsi="黑体" w:hint="eastAsia"/>
          <w:sz w:val="32"/>
          <w:szCs w:val="32"/>
        </w:rPr>
        <w:t>、</w:t>
      </w:r>
      <w:r w:rsidR="00795A6F">
        <w:rPr>
          <w:rFonts w:ascii="黑体" w:eastAsia="黑体" w:hAnsi="黑体" w:hint="eastAsia"/>
          <w:sz w:val="32"/>
          <w:szCs w:val="32"/>
        </w:rPr>
        <w:t>部分项目绩效执行结果</w:t>
      </w:r>
    </w:p>
    <w:p w:rsidR="00795A6F" w:rsidRDefault="00795A6F" w:rsidP="00B33D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优抚低保方面：截至2021年底，高新区实有优抚对象625人，发放抚恤补助金546.68万元，享受城市最低生活保障资金人员510户705人，享受农村最低保障资金人员327户530人，发放667.36万元。</w:t>
      </w:r>
    </w:p>
    <w:p w:rsidR="00795A6F" w:rsidRDefault="00C84371" w:rsidP="00B33D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高标准农田建设方面：土壤改良4500亩，整修山塘3口，新建和改造泵站4座，渠道衬砌7座8785.8米，田间道路560米，科技推广措施4500亩，通过高标准农田建设，改善了农业生产条件。</w:t>
      </w:r>
    </w:p>
    <w:p w:rsidR="00C84371" w:rsidRDefault="00C84371" w:rsidP="00B33D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城乡环卫方面：高质量完成</w:t>
      </w:r>
      <w:r w:rsidR="00BC1C42">
        <w:rPr>
          <w:rFonts w:ascii="仿宋" w:eastAsia="仿宋" w:hAnsi="仿宋" w:hint="eastAsia"/>
          <w:sz w:val="32"/>
          <w:szCs w:val="32"/>
        </w:rPr>
        <w:t>创建国家卫生城市复审</w:t>
      </w:r>
      <w:r>
        <w:rPr>
          <w:rFonts w:ascii="仿宋" w:eastAsia="仿宋" w:hAnsi="仿宋" w:hint="eastAsia"/>
          <w:sz w:val="32"/>
          <w:szCs w:val="32"/>
        </w:rPr>
        <w:t>工作任务，实现城市生活垃圾处理无害化、减量化和资源化的目标，</w:t>
      </w:r>
      <w:r w:rsidR="00BC1C42">
        <w:rPr>
          <w:rFonts w:ascii="仿宋" w:eastAsia="仿宋" w:hAnsi="仿宋" w:hint="eastAsia"/>
          <w:sz w:val="32"/>
          <w:szCs w:val="32"/>
        </w:rPr>
        <w:t>全面提升了城市生活垃圾的处理水平，</w:t>
      </w:r>
      <w:r>
        <w:rPr>
          <w:rFonts w:ascii="仿宋" w:eastAsia="仿宋" w:hAnsi="仿宋" w:hint="eastAsia"/>
          <w:sz w:val="32"/>
          <w:szCs w:val="32"/>
        </w:rPr>
        <w:t>营造舒适的城区环境。</w:t>
      </w:r>
    </w:p>
    <w:p w:rsidR="00BC1C42" w:rsidRDefault="00BC1C42" w:rsidP="00B33DE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C1C42" w:rsidRPr="00BC1C42" w:rsidRDefault="00BC1C42" w:rsidP="00B33DE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C1C42">
        <w:rPr>
          <w:rFonts w:ascii="黑体" w:eastAsia="黑体" w:hAnsi="黑体" w:hint="eastAsia"/>
          <w:sz w:val="32"/>
          <w:szCs w:val="32"/>
        </w:rPr>
        <w:lastRenderedPageBreak/>
        <w:t>四、存在的主要问题</w:t>
      </w:r>
    </w:p>
    <w:p w:rsidR="00B33DE6" w:rsidRDefault="00BC1C42" w:rsidP="00BC1C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C1C42">
        <w:rPr>
          <w:rFonts w:ascii="仿宋" w:eastAsia="仿宋" w:hAnsi="仿宋" w:cs="Times New Roman" w:hint="eastAsia"/>
          <w:sz w:val="32"/>
          <w:szCs w:val="32"/>
        </w:rPr>
        <w:t>从 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BC1C42">
        <w:rPr>
          <w:rFonts w:ascii="仿宋" w:eastAsia="仿宋" w:hAnsi="仿宋" w:cs="Times New Roman" w:hint="eastAsia"/>
          <w:sz w:val="32"/>
          <w:szCs w:val="32"/>
        </w:rPr>
        <w:t xml:space="preserve"> 年绩效评价工作开展情况看，各部门绩效意识有所加强，预算绩效管理水平也有所提升，</w:t>
      </w:r>
      <w:r>
        <w:rPr>
          <w:rFonts w:ascii="仿宋" w:eastAsia="仿宋" w:hAnsi="仿宋" w:hint="eastAsia"/>
          <w:sz w:val="32"/>
          <w:szCs w:val="32"/>
        </w:rPr>
        <w:t>但也存在着一些问题，</w:t>
      </w:r>
      <w:r w:rsidR="00B33DE6" w:rsidRPr="00B33DE6">
        <w:rPr>
          <w:rFonts w:ascii="仿宋" w:eastAsia="仿宋" w:hAnsi="仿宋" w:hint="eastAsia"/>
          <w:sz w:val="32"/>
          <w:szCs w:val="32"/>
        </w:rPr>
        <w:t>在评价中发现存在的主要问题有以下几方面：</w:t>
      </w:r>
      <w:r w:rsidR="007D2477">
        <w:rPr>
          <w:rFonts w:ascii="仿宋" w:eastAsia="仿宋" w:hAnsi="仿宋"/>
          <w:sz w:val="32"/>
          <w:szCs w:val="32"/>
        </w:rPr>
        <w:t xml:space="preserve"> </w:t>
      </w:r>
    </w:p>
    <w:p w:rsidR="0090508B" w:rsidRPr="0090508B" w:rsidRDefault="0090508B" w:rsidP="00B33DE6">
      <w:pPr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 w:rsidRPr="0090508B">
        <w:rPr>
          <w:rFonts w:ascii="楷体" w:eastAsia="楷体" w:hAnsi="楷体" w:cs="楷体" w:hint="eastAsia"/>
          <w:kern w:val="0"/>
          <w:sz w:val="32"/>
          <w:szCs w:val="32"/>
        </w:rPr>
        <w:t>（一）</w:t>
      </w:r>
      <w:r w:rsidR="007D2477">
        <w:rPr>
          <w:rFonts w:ascii="楷体" w:eastAsia="楷体" w:hAnsi="楷体" w:cs="楷体" w:hint="eastAsia"/>
          <w:kern w:val="0"/>
          <w:sz w:val="32"/>
          <w:szCs w:val="32"/>
        </w:rPr>
        <w:t>最低生活保障资金</w:t>
      </w:r>
    </w:p>
    <w:p w:rsidR="007D2477" w:rsidRDefault="007D2477" w:rsidP="007D2477">
      <w:pPr>
        <w:pStyle w:val="a7"/>
        <w:spacing w:line="56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7D2477">
        <w:rPr>
          <w:rFonts w:ascii="仿宋" w:eastAsia="仿宋" w:hAnsi="仿宋" w:hint="eastAsia"/>
          <w:bCs/>
          <w:sz w:val="32"/>
          <w:szCs w:val="32"/>
        </w:rPr>
        <w:t>1.未严格按照规定做到专款专用。</w:t>
      </w:r>
      <w:r>
        <w:rPr>
          <w:rFonts w:ascii="仿宋" w:eastAsia="仿宋" w:hAnsi="仿宋" w:hint="eastAsia"/>
          <w:bCs/>
          <w:sz w:val="32"/>
          <w:szCs w:val="32"/>
        </w:rPr>
        <w:t>2021年度最低生活保障资金</w:t>
      </w:r>
      <w:r w:rsidRPr="007D2477">
        <w:rPr>
          <w:rFonts w:ascii="仿宋" w:eastAsia="仿宋" w:hAnsi="仿宋" w:hint="eastAsia"/>
          <w:bCs/>
          <w:sz w:val="32"/>
          <w:szCs w:val="32"/>
        </w:rPr>
        <w:t>实际支出资金667.3616万元，</w:t>
      </w:r>
      <w:r>
        <w:rPr>
          <w:rFonts w:ascii="仿宋" w:eastAsia="仿宋" w:hAnsi="仿宋" w:hint="eastAsia"/>
          <w:bCs/>
          <w:sz w:val="32"/>
          <w:szCs w:val="32"/>
        </w:rPr>
        <w:t>其中：用于城乡低保补助的资金561.33万元，用于城乡特困、孤儿生活补助及其他项目资金106.0316万元。经抽查，2021年4月支付镇、街道社工站项目费用14.9万元，不符合城乡低保资金</w:t>
      </w:r>
      <w:r>
        <w:rPr>
          <w:rFonts w:ascii="仿宋" w:eastAsia="仿宋" w:hAnsi="仿宋"/>
          <w:bCs/>
          <w:sz w:val="32"/>
          <w:szCs w:val="32"/>
        </w:rPr>
        <w:t>支出范围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7D2477" w:rsidRDefault="007D2477" w:rsidP="007D2477">
      <w:pPr>
        <w:pStyle w:val="a7"/>
        <w:spacing w:line="560" w:lineRule="exact"/>
        <w:ind w:firstLine="640"/>
        <w:rPr>
          <w:rFonts w:ascii="仿宋" w:eastAsia="仿宋" w:hAnsi="仿宋"/>
          <w:bCs/>
          <w:sz w:val="32"/>
          <w:szCs w:val="32"/>
          <w:highlight w:val="yellow"/>
        </w:rPr>
      </w:pPr>
      <w:r w:rsidRPr="007D2477">
        <w:rPr>
          <w:rFonts w:ascii="仿宋" w:eastAsia="仿宋" w:hAnsi="仿宋" w:hint="eastAsia"/>
          <w:bCs/>
          <w:sz w:val="32"/>
          <w:szCs w:val="32"/>
        </w:rPr>
        <w:t>2.部分保障对象预留信息不准确。</w:t>
      </w:r>
      <w:r>
        <w:rPr>
          <w:rFonts w:ascii="仿宋" w:eastAsia="仿宋" w:hAnsi="仿宋" w:hint="eastAsia"/>
          <w:bCs/>
          <w:sz w:val="32"/>
          <w:szCs w:val="32"/>
        </w:rPr>
        <w:t>通过抽查低保对象档案96人，发现部分低保对象预留的信息不准确，其中通过电话无法联系低保对象30人，占抽查比例的31.25%，保障档案预留电话非低保对象的共8人，占抽查比例的8.33%。保障对象预留信息资料不准确，对低保对象的信息动态管理还有待提升。</w:t>
      </w:r>
    </w:p>
    <w:p w:rsidR="0090508B" w:rsidRDefault="0090508B" w:rsidP="0090508B">
      <w:pPr>
        <w:spacing w:line="600" w:lineRule="exact"/>
        <w:ind w:firstLineChars="200" w:firstLine="640"/>
        <w:rPr>
          <w:rFonts w:ascii="楷体" w:eastAsia="楷体" w:hAnsi="楷体" w:cs="楷体"/>
          <w:caps/>
          <w:sz w:val="32"/>
          <w:szCs w:val="32"/>
        </w:rPr>
      </w:pPr>
      <w:r>
        <w:rPr>
          <w:rFonts w:ascii="楷体" w:eastAsia="楷体" w:hAnsi="楷体" w:cs="楷体" w:hint="eastAsia"/>
          <w:caps/>
          <w:sz w:val="32"/>
          <w:szCs w:val="32"/>
        </w:rPr>
        <w:t>（二）</w:t>
      </w:r>
      <w:r w:rsidR="007D2477">
        <w:rPr>
          <w:rFonts w:ascii="楷体" w:eastAsia="楷体" w:hAnsi="楷体" w:cs="楷体" w:hint="eastAsia"/>
          <w:caps/>
          <w:sz w:val="32"/>
          <w:szCs w:val="32"/>
        </w:rPr>
        <w:t>2021年度财政衔接推进乡村振兴补助资金</w:t>
      </w:r>
    </w:p>
    <w:p w:rsidR="00B51620" w:rsidRPr="007D2477" w:rsidRDefault="007D2477" w:rsidP="00B51620">
      <w:pPr>
        <w:spacing w:line="600" w:lineRule="exact"/>
        <w:ind w:firstLineChars="200" w:firstLine="640"/>
        <w:rPr>
          <w:rFonts w:ascii="仿宋" w:eastAsia="仿宋" w:hAnsi="仿宋" w:cs="楷体"/>
          <w:bCs/>
          <w:caps/>
          <w:sz w:val="32"/>
          <w:szCs w:val="32"/>
        </w:rPr>
      </w:pPr>
      <w:r w:rsidRPr="009B058E">
        <w:rPr>
          <w:rFonts w:ascii="仿宋" w:eastAsia="仿宋" w:hAnsi="仿宋" w:cs="Times New Roman" w:hint="eastAsia"/>
          <w:bCs/>
          <w:sz w:val="32"/>
          <w:szCs w:val="32"/>
        </w:rPr>
        <w:t>部分村基础设施项目</w:t>
      </w:r>
      <w:r>
        <w:rPr>
          <w:rFonts w:ascii="仿宋" w:eastAsia="仿宋" w:hAnsi="仿宋" w:cs="Times New Roman" w:hint="eastAsia"/>
          <w:bCs/>
          <w:sz w:val="32"/>
          <w:szCs w:val="32"/>
        </w:rPr>
        <w:t>资金使用计划</w:t>
      </w:r>
      <w:r w:rsidRPr="009B058E">
        <w:rPr>
          <w:rFonts w:ascii="仿宋" w:eastAsia="仿宋" w:hAnsi="仿宋" w:cs="Times New Roman" w:hint="eastAsia"/>
          <w:bCs/>
          <w:sz w:val="32"/>
          <w:szCs w:val="32"/>
        </w:rPr>
        <w:t>与</w:t>
      </w:r>
      <w:r>
        <w:rPr>
          <w:rFonts w:ascii="仿宋" w:eastAsia="仿宋" w:hAnsi="仿宋" w:cs="Times New Roman" w:hint="eastAsia"/>
          <w:bCs/>
          <w:sz w:val="32"/>
          <w:szCs w:val="32"/>
        </w:rPr>
        <w:t>资金</w:t>
      </w:r>
      <w:r w:rsidRPr="009B058E">
        <w:rPr>
          <w:rFonts w:ascii="仿宋" w:eastAsia="仿宋" w:hAnsi="仿宋" w:cs="Times New Roman" w:hint="eastAsia"/>
          <w:bCs/>
          <w:sz w:val="32"/>
          <w:szCs w:val="32"/>
        </w:rPr>
        <w:t>实际使用</w:t>
      </w:r>
      <w:r>
        <w:rPr>
          <w:rFonts w:ascii="仿宋" w:eastAsia="仿宋" w:hAnsi="仿宋" w:cs="Times New Roman" w:hint="eastAsia"/>
          <w:bCs/>
          <w:sz w:val="32"/>
          <w:szCs w:val="32"/>
        </w:rPr>
        <w:t>情况</w:t>
      </w:r>
      <w:r w:rsidRPr="009B058E">
        <w:rPr>
          <w:rFonts w:ascii="仿宋" w:eastAsia="仿宋" w:hAnsi="仿宋" w:cs="Times New Roman" w:hint="eastAsia"/>
          <w:bCs/>
          <w:sz w:val="32"/>
          <w:szCs w:val="32"/>
        </w:rPr>
        <w:t>偏差较大。2021年村基础设施项目中有2个项目实际使用资金超项目</w:t>
      </w:r>
      <w:r>
        <w:rPr>
          <w:rFonts w:ascii="仿宋" w:eastAsia="仿宋" w:hAnsi="仿宋" w:cs="Times New Roman" w:hint="eastAsia"/>
          <w:bCs/>
          <w:sz w:val="32"/>
          <w:szCs w:val="32"/>
        </w:rPr>
        <w:t>计划</w:t>
      </w:r>
      <w:r w:rsidRPr="009B058E">
        <w:rPr>
          <w:rFonts w:ascii="仿宋" w:eastAsia="仿宋" w:hAnsi="仿宋" w:cs="Times New Roman" w:hint="eastAsia"/>
          <w:bCs/>
          <w:sz w:val="32"/>
          <w:szCs w:val="32"/>
        </w:rPr>
        <w:t>资金11.19万元，1个基础设施建设项目实际使用资金低于项目</w:t>
      </w:r>
      <w:r>
        <w:rPr>
          <w:rFonts w:ascii="仿宋" w:eastAsia="仿宋" w:hAnsi="仿宋" w:cs="Times New Roman" w:hint="eastAsia"/>
          <w:bCs/>
          <w:sz w:val="32"/>
          <w:szCs w:val="32"/>
        </w:rPr>
        <w:t>计划</w:t>
      </w:r>
      <w:r w:rsidRPr="009B058E">
        <w:rPr>
          <w:rFonts w:ascii="仿宋" w:eastAsia="仿宋" w:hAnsi="仿宋" w:cs="Times New Roman" w:hint="eastAsia"/>
          <w:bCs/>
          <w:sz w:val="32"/>
          <w:szCs w:val="32"/>
        </w:rPr>
        <w:t>资金10.14万元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90508B" w:rsidRPr="0090508B" w:rsidRDefault="0090508B" w:rsidP="0090508B">
      <w:pPr>
        <w:spacing w:line="600" w:lineRule="exact"/>
        <w:ind w:firstLineChars="200" w:firstLine="640"/>
        <w:rPr>
          <w:rFonts w:ascii="楷体" w:eastAsia="楷体" w:hAnsi="楷体" w:cs="楷体"/>
          <w:bCs/>
          <w:caps/>
          <w:sz w:val="32"/>
          <w:szCs w:val="32"/>
        </w:rPr>
      </w:pPr>
      <w:r>
        <w:rPr>
          <w:rFonts w:ascii="楷体" w:eastAsia="楷体" w:hAnsi="楷体" w:cs="楷体" w:hint="eastAsia"/>
          <w:bCs/>
          <w:caps/>
          <w:sz w:val="32"/>
          <w:szCs w:val="32"/>
        </w:rPr>
        <w:t>（三）</w:t>
      </w:r>
      <w:r w:rsidR="007D2477">
        <w:rPr>
          <w:rFonts w:ascii="楷体" w:eastAsia="楷体" w:hAnsi="楷体" w:cs="楷体" w:hint="eastAsia"/>
          <w:bCs/>
          <w:caps/>
          <w:sz w:val="32"/>
          <w:szCs w:val="32"/>
        </w:rPr>
        <w:t>2020-2021年度科创园孵化平台运营</w:t>
      </w:r>
    </w:p>
    <w:p w:rsidR="00476DDD" w:rsidRDefault="00476DDD" w:rsidP="00476DDD">
      <w:pPr>
        <w:widowControl/>
        <w:snapToGrid w:val="0"/>
        <w:spacing w:line="5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>
        <w:rPr>
          <w:rFonts w:ascii="仿宋" w:eastAsia="仿宋" w:hAnsi="仿宋" w:cs="楷体" w:hint="eastAsia"/>
          <w:bCs/>
          <w:sz w:val="32"/>
          <w:szCs w:val="32"/>
        </w:rPr>
        <w:t>1.</w:t>
      </w:r>
      <w:r w:rsidRPr="00476DDD">
        <w:rPr>
          <w:rFonts w:ascii="仿宋" w:eastAsia="仿宋" w:hAnsi="仿宋" w:cs="楷体" w:hint="eastAsia"/>
          <w:bCs/>
          <w:sz w:val="32"/>
          <w:szCs w:val="32"/>
        </w:rPr>
        <w:t>三家科技企业孵化器绩效目标未完成</w:t>
      </w:r>
    </w:p>
    <w:p w:rsidR="00476DDD" w:rsidRPr="00476DDD" w:rsidRDefault="00476DDD" w:rsidP="00476DDD">
      <w:pPr>
        <w:widowControl/>
        <w:snapToGrid w:val="0"/>
        <w:spacing w:line="5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>
        <w:rPr>
          <w:rFonts w:ascii="仿宋" w:eastAsia="仿宋" w:hAnsi="仿宋" w:cs="楷体" w:hint="eastAsia"/>
          <w:bCs/>
          <w:sz w:val="32"/>
          <w:szCs w:val="32"/>
        </w:rPr>
        <w:lastRenderedPageBreak/>
        <w:t>2.</w:t>
      </w:r>
      <w:r w:rsidRPr="00476DDD">
        <w:rPr>
          <w:rFonts w:ascii="仿宋" w:eastAsia="仿宋" w:hAnsi="仿宋" w:cs="楷体" w:hint="eastAsia"/>
          <w:bCs/>
          <w:sz w:val="32"/>
          <w:szCs w:val="32"/>
        </w:rPr>
        <w:t>入驻的企业科创绩效不明显。入驻企业质量不高，引进的高新技术企业科创实力总体偏弱，年销售收超过1000万元（或者纳税超过50万元）的企业、拥有核心技术和较强市场竞争力的龙头企业缺乏</w:t>
      </w:r>
      <w:r>
        <w:rPr>
          <w:rFonts w:ascii="仿宋" w:eastAsia="仿宋" w:hAnsi="仿宋" w:cs="楷体" w:hint="eastAsia"/>
          <w:bCs/>
          <w:sz w:val="32"/>
          <w:szCs w:val="32"/>
        </w:rPr>
        <w:t>，</w:t>
      </w:r>
      <w:r w:rsidRPr="00476DDD">
        <w:rPr>
          <w:rFonts w:ascii="仿宋" w:eastAsia="仿宋" w:hAnsi="仿宋" w:cs="楷体" w:hint="eastAsia"/>
          <w:bCs/>
          <w:sz w:val="32"/>
          <w:szCs w:val="32"/>
        </w:rPr>
        <w:t>新引进和培育成功的科技型中小企业不多。</w:t>
      </w:r>
    </w:p>
    <w:p w:rsidR="00476DDD" w:rsidRPr="00476DDD" w:rsidRDefault="00476DDD" w:rsidP="00476DDD">
      <w:pPr>
        <w:widowControl/>
        <w:snapToGrid w:val="0"/>
        <w:spacing w:line="560" w:lineRule="exact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>
        <w:rPr>
          <w:rFonts w:ascii="仿宋" w:eastAsia="仿宋" w:hAnsi="仿宋" w:cs="楷体" w:hint="eastAsia"/>
          <w:bCs/>
          <w:sz w:val="32"/>
          <w:szCs w:val="32"/>
        </w:rPr>
        <w:t>3.</w:t>
      </w:r>
      <w:r w:rsidRPr="00476DDD">
        <w:rPr>
          <w:rFonts w:ascii="仿宋" w:eastAsia="仿宋" w:hAnsi="仿宋" w:cs="楷体" w:hint="eastAsia"/>
          <w:bCs/>
          <w:sz w:val="32"/>
          <w:szCs w:val="32"/>
        </w:rPr>
        <w:t>创新创业环境不完善。部分区域基础设施滞后，信息化基础方面多是空白，不能满足高科技企业的需求，人才激励机制有待完善，项目和人才流失现象时有发生。</w:t>
      </w:r>
    </w:p>
    <w:p w:rsidR="00B51620" w:rsidRDefault="0090508B" w:rsidP="00476DDD">
      <w:pPr>
        <w:widowControl/>
        <w:snapToGrid w:val="0"/>
        <w:spacing w:line="560" w:lineRule="exact"/>
        <w:ind w:firstLineChars="200" w:firstLine="640"/>
        <w:rPr>
          <w:rFonts w:ascii="楷体" w:eastAsia="楷体" w:hAnsi="楷体" w:cs="仿宋"/>
          <w:bCs/>
          <w:kern w:val="44"/>
          <w:sz w:val="32"/>
          <w:szCs w:val="32"/>
        </w:rPr>
      </w:pPr>
      <w:r w:rsidRPr="0090508B">
        <w:rPr>
          <w:rFonts w:ascii="楷体" w:eastAsia="楷体" w:hAnsi="楷体" w:cs="仿宋" w:hint="eastAsia"/>
          <w:bCs/>
          <w:kern w:val="44"/>
          <w:sz w:val="32"/>
          <w:szCs w:val="32"/>
        </w:rPr>
        <w:t>（四）</w:t>
      </w:r>
      <w:r w:rsidR="00476DDD">
        <w:rPr>
          <w:rFonts w:ascii="楷体" w:eastAsia="楷体" w:hAnsi="楷体" w:cs="仿宋" w:hint="eastAsia"/>
          <w:bCs/>
          <w:kern w:val="44"/>
          <w:sz w:val="32"/>
          <w:szCs w:val="32"/>
        </w:rPr>
        <w:t>市场监管局部门整体支出</w:t>
      </w:r>
    </w:p>
    <w:p w:rsidR="00476DDD" w:rsidRDefault="0090508B" w:rsidP="00476DDD">
      <w:pPr>
        <w:ind w:firstLineChars="200" w:firstLine="640"/>
        <w:outlineLvl w:val="0"/>
        <w:rPr>
          <w:rFonts w:ascii="仿宋" w:eastAsia="仿宋" w:hAnsi="仿宋" w:cs="仿宋"/>
          <w:bCs/>
          <w:sz w:val="32"/>
          <w:szCs w:val="32"/>
        </w:rPr>
      </w:pPr>
      <w:r w:rsidRPr="0090508B">
        <w:rPr>
          <w:rFonts w:ascii="仿宋" w:eastAsia="仿宋" w:hAnsi="仿宋" w:cs="仿宋" w:hint="eastAsia"/>
          <w:bCs/>
          <w:sz w:val="32"/>
          <w:szCs w:val="32"/>
        </w:rPr>
        <w:t>1.</w:t>
      </w:r>
      <w:bookmarkStart w:id="0" w:name="_Toc32007"/>
      <w:bookmarkStart w:id="1" w:name="_Toc32499"/>
      <w:r w:rsidR="00476DDD" w:rsidRPr="00476DDD">
        <w:rPr>
          <w:rFonts w:ascii="仿宋" w:eastAsia="仿宋" w:hAnsi="仿宋" w:cs="仿宋" w:hint="eastAsia"/>
          <w:bCs/>
          <w:sz w:val="32"/>
          <w:szCs w:val="32"/>
        </w:rPr>
        <w:t>原始凭证</w:t>
      </w:r>
      <w:r w:rsidR="00476DDD">
        <w:rPr>
          <w:rFonts w:ascii="仿宋" w:eastAsia="仿宋" w:hAnsi="仿宋" w:cs="仿宋" w:hint="eastAsia"/>
          <w:bCs/>
          <w:sz w:val="32"/>
          <w:szCs w:val="32"/>
        </w:rPr>
        <w:t>不完整，</w:t>
      </w:r>
      <w:r w:rsidR="00476DDD" w:rsidRPr="00476DDD">
        <w:rPr>
          <w:rFonts w:ascii="仿宋" w:eastAsia="仿宋" w:hAnsi="仿宋" w:cs="仿宋" w:hint="eastAsia"/>
          <w:bCs/>
          <w:sz w:val="32"/>
          <w:szCs w:val="32"/>
        </w:rPr>
        <w:t>审核不严谨</w:t>
      </w:r>
      <w:r w:rsidR="00476DDD">
        <w:rPr>
          <w:rFonts w:ascii="仿宋" w:eastAsia="仿宋" w:hAnsi="仿宋" w:cs="仿宋" w:hint="eastAsia"/>
          <w:bCs/>
          <w:sz w:val="32"/>
          <w:szCs w:val="32"/>
        </w:rPr>
        <w:t>。</w:t>
      </w:r>
      <w:r w:rsidR="00476DDD">
        <w:rPr>
          <w:rFonts w:ascii="仿宋" w:eastAsia="仿宋" w:hAnsi="仿宋" w:cs="仿宋" w:hint="eastAsia"/>
          <w:sz w:val="32"/>
          <w:szCs w:val="32"/>
        </w:rPr>
        <w:t>支付创文加班餐费360元，未附菜单明细；预付抚养费9293.4元，领款单领导未审批签字。</w:t>
      </w:r>
    </w:p>
    <w:p w:rsidR="00476DDD" w:rsidRDefault="00476DDD" w:rsidP="00476DDD">
      <w:pPr>
        <w:ind w:firstLineChars="200" w:firstLine="64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</w:t>
      </w:r>
      <w:r w:rsidRPr="00476DDD">
        <w:rPr>
          <w:rFonts w:ascii="仿宋" w:eastAsia="仿宋" w:hAnsi="仿宋" w:cs="仿宋" w:hint="eastAsia"/>
          <w:bCs/>
          <w:sz w:val="32"/>
          <w:szCs w:val="32"/>
        </w:rPr>
        <w:t>固定资产管理不规范，新购置的资产未及时入账。</w:t>
      </w:r>
      <w:r>
        <w:rPr>
          <w:rFonts w:ascii="仿宋" w:eastAsia="仿宋" w:hAnsi="仿宋" w:cs="仿宋" w:hint="eastAsia"/>
          <w:sz w:val="32"/>
          <w:szCs w:val="32"/>
        </w:rPr>
        <w:t>如购入手持法终端71台497000元，未及时录入固定资产。</w:t>
      </w:r>
    </w:p>
    <w:bookmarkEnd w:id="0"/>
    <w:bookmarkEnd w:id="1"/>
    <w:p w:rsidR="00B51620" w:rsidRPr="00B51620" w:rsidRDefault="00B51620" w:rsidP="00B33DE6">
      <w:pPr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B51620" w:rsidRPr="00B51620" w:rsidSect="00E034CD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466" w:rsidRDefault="00886466" w:rsidP="00E034CD">
      <w:r>
        <w:separator/>
      </w:r>
    </w:p>
  </w:endnote>
  <w:endnote w:type="continuationSeparator" w:id="1">
    <w:p w:rsidR="00886466" w:rsidRDefault="00886466" w:rsidP="00E0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466" w:rsidRDefault="00886466" w:rsidP="00E034CD">
      <w:r>
        <w:separator/>
      </w:r>
    </w:p>
  </w:footnote>
  <w:footnote w:type="continuationSeparator" w:id="1">
    <w:p w:rsidR="00886466" w:rsidRDefault="00886466" w:rsidP="00E03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D094A3"/>
    <w:multiLevelType w:val="singleLevel"/>
    <w:tmpl w:val="DCD094A3"/>
    <w:lvl w:ilvl="0">
      <w:start w:val="1"/>
      <w:numFmt w:val="decimal"/>
      <w:lvlText w:val="%1."/>
      <w:lvlJc w:val="left"/>
      <w:pPr>
        <w:ind w:left="3686" w:hanging="425"/>
      </w:pPr>
      <w:rPr>
        <w:rFonts w:hint="default"/>
      </w:rPr>
    </w:lvl>
  </w:abstractNum>
  <w:abstractNum w:abstractNumId="1">
    <w:nsid w:val="6D1E6A2B"/>
    <w:multiLevelType w:val="singleLevel"/>
    <w:tmpl w:val="6D1E6A2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A57ED81"/>
    <w:multiLevelType w:val="singleLevel"/>
    <w:tmpl w:val="7A57ED81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4CD"/>
    <w:rsid w:val="00022E41"/>
    <w:rsid w:val="001E3B46"/>
    <w:rsid w:val="00284D42"/>
    <w:rsid w:val="003B3E47"/>
    <w:rsid w:val="00451F57"/>
    <w:rsid w:val="00476DDD"/>
    <w:rsid w:val="004B135D"/>
    <w:rsid w:val="00603D64"/>
    <w:rsid w:val="00643BA2"/>
    <w:rsid w:val="00685B8C"/>
    <w:rsid w:val="00795A6F"/>
    <w:rsid w:val="007D2477"/>
    <w:rsid w:val="007F16F6"/>
    <w:rsid w:val="00886466"/>
    <w:rsid w:val="00903A14"/>
    <w:rsid w:val="0090508B"/>
    <w:rsid w:val="00960BB5"/>
    <w:rsid w:val="009D0C50"/>
    <w:rsid w:val="00A033A7"/>
    <w:rsid w:val="00A23E86"/>
    <w:rsid w:val="00A97636"/>
    <w:rsid w:val="00B33DE6"/>
    <w:rsid w:val="00B44599"/>
    <w:rsid w:val="00B51620"/>
    <w:rsid w:val="00BC1C42"/>
    <w:rsid w:val="00C84371"/>
    <w:rsid w:val="00C94021"/>
    <w:rsid w:val="00E034CD"/>
    <w:rsid w:val="00E44FD4"/>
    <w:rsid w:val="00F11F75"/>
    <w:rsid w:val="00F2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4CD"/>
    <w:rPr>
      <w:sz w:val="18"/>
      <w:szCs w:val="18"/>
    </w:rPr>
  </w:style>
  <w:style w:type="character" w:customStyle="1" w:styleId="texthe1">
    <w:name w:val="text_he1"/>
    <w:basedOn w:val="a0"/>
    <w:qFormat/>
    <w:rsid w:val="00B51620"/>
    <w:rPr>
      <w:sz w:val="24"/>
      <w:szCs w:val="24"/>
    </w:rPr>
  </w:style>
  <w:style w:type="paragraph" w:styleId="a5">
    <w:name w:val="Body Text"/>
    <w:basedOn w:val="a"/>
    <w:link w:val="Char1"/>
    <w:qFormat/>
    <w:rsid w:val="0090508B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90508B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qFormat/>
    <w:rsid w:val="0090508B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7">
    <w:name w:val="Normal Indent"/>
    <w:basedOn w:val="a"/>
    <w:qFormat/>
    <w:rsid w:val="007D247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76DD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76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微软中国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益阳高新区财政局</dc:creator>
  <cp:lastModifiedBy>姜</cp:lastModifiedBy>
  <cp:revision>3</cp:revision>
  <dcterms:created xsi:type="dcterms:W3CDTF">2023-10-10T03:10:00Z</dcterms:created>
  <dcterms:modified xsi:type="dcterms:W3CDTF">2023-10-10T03:10:00Z</dcterms:modified>
</cp:coreProperties>
</file>