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益阳高新区2024年度巩固拓展脱贫攻坚成果和乡村振兴项目库动态调整项目申报表 (新增入库)</w:t>
      </w:r>
    </w:p>
    <w:bookmarkEnd w:id="0"/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62"/>
        <w:gridCol w:w="757"/>
        <w:gridCol w:w="770"/>
        <w:gridCol w:w="757"/>
        <w:gridCol w:w="884"/>
        <w:gridCol w:w="1362"/>
        <w:gridCol w:w="639"/>
        <w:gridCol w:w="1023"/>
        <w:gridCol w:w="1003"/>
        <w:gridCol w:w="1047"/>
        <w:gridCol w:w="1068"/>
        <w:gridCol w:w="1226"/>
        <w:gridCol w:w="958"/>
        <w:gridCol w:w="937"/>
        <w:gridCol w:w="936"/>
        <w:gridCol w:w="846"/>
        <w:gridCol w:w="847"/>
        <w:gridCol w:w="802"/>
        <w:gridCol w:w="780"/>
        <w:gridCol w:w="1137"/>
        <w:gridCol w:w="1114"/>
        <w:gridCol w:w="1177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1" w:hRule="atLeast"/>
          <w:tblHeader/>
        </w:trPr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1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村社区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2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6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资金规模和筹资方式</w:t>
            </w:r>
          </w:p>
        </w:tc>
        <w:tc>
          <w:tcPr>
            <w:tcW w:w="12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联农带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二级项目类型</w:t>
            </w:r>
          </w:p>
        </w:tc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项目子内型</w:t>
            </w:r>
          </w:p>
        </w:tc>
        <w:tc>
          <w:tcPr>
            <w:tcW w:w="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计划开工时间</w:t>
            </w:r>
          </w:p>
        </w:tc>
        <w:tc>
          <w:tcPr>
            <w:tcW w:w="2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计划完工时间</w:t>
            </w: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项目预算总投资（ 万元）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受益村数（个）</w:t>
            </w: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受益户数（户 ）</w:t>
            </w:r>
          </w:p>
        </w:tc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受益人口数（人）</w:t>
            </w:r>
          </w:p>
        </w:tc>
        <w:tc>
          <w:tcPr>
            <w:tcW w:w="6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tblHeader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财政资金（万元）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其他资金（万元）</w:t>
            </w: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受益脱贫村数（个）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受益脱贫户数及防止返贫监测对象户数（户）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人口数及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防止返贫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鱼形山街道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百羊庄村刘家塘公路拓宽改造-1标段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百羊庄村刘家塘片区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百羊庄村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公路拓宽1.5公里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方便农用机械及车辆来往通行，促进生产，提高当地村民生活水平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为方便农用机械及车辆来往通行，促进生产，提高当地村民生活水平，使群众满意度达100%。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鱼形山街道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外环线至丝竹冲水库公路路基加固工程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蔡家湾组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路基加固400米，浆砌挡土墙150米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改善居民出行便利，促进经济发展和粮食生产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改善居民出行便利，促进经济发展和粮食生产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农村供水保障设施建设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鱼形山街道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左干渠居民饮水工程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左干渠沿线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新增68户居民自来水供水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改善居民生活用水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改善居民生活用水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鱼形山街道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大塘组进组公路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大塘组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新建砼道路长265米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改善居民出行便利，促进经济发展和粮食生产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改善居民出行便利，促进经济发展和粮食生产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配套设施项目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小型水利建设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鱼形山街道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杨梅冲腰塘清淤、硬化、塘基扩宽工程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浮云铺村杨梅冲组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修建护坡120m、塘堤加固410m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改善脱贫户农田水利生产条件，促进脱贫户产业发展，粮食增收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为受益片区内农田提供灌溉便利，保证充足的灌溉水源，使群众满意度达100%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配套设施项目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小型水利建设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鱼形山街道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南家山大塘清淤塘基维修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南家山组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清淤2万立方米，新增涵管30米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改善农田水利生产条件，促进产业发展，粮食增收。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改善农田水利生产条件，促进产业发展，粮食增收。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配套设施项目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小型水利建设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鱼形山街道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麻园里水沟清淤维修硬化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麻园里组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水沟混凝土硬化，长300米，宽1米，深0.5米；沟底硬化70立方米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改善农田水利生产条件，促进产业发展，粮食增收。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改善农田水利生产条件，促进产业发展，粮食增收。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配套设施项目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小型水利建设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鱼形山街道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甲板坡组水渠清淤、硬化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甲板坡组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水渠清淤、硬化：长285米、深0.6米、宽0.5米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改善脱贫户农田水利生产条件，促进脱贫户产业发展，粮食增收。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为受益片区内农田提供灌溉便利，保证充足的灌溉水源，使群众满意度达100%。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0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配套设施项目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小型水利建设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鱼形山街道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山社区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四方山社区列槽门组渠道维修加固工程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四方山社区列槽门组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渠道U型槽硬化320米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改善脱贫户农田水利生产条件，促进脱贫户产业发展，粮食增收。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为受益片区内农田提供灌溉便利，保证充足的灌溉水源，使群众满意度达100%。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鱼形山街道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规模化发展食用菌（香菇）冷藏车、铲车拌料机、装袋机建设项目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新增福田欧马可S1冷藏车和柳工20铲车拌料机及装袋机各一台，用于食用菌和菌棒的运输和加工生产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解决农村劳动力30人左右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带动农户500户每亩增收500元，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鱼形山街道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规模化发展食用菌（香菇）基地建设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百羊庄村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百羊庄村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用于食用菌和菌棒加工生产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解决农村劳动力15人左右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带动农户50户每亩增收500元，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配套设施项目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小型水利建设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鱼形山街道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鱼形湖社区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新屋冲排灌渠维修及机耕道新建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鱼形湖社区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鱼形湖社区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1200米排灌渠维修、永隆冲至新屋冲组1200米机耕道新建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改善脱贫户就业问题，稳定增收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为受益片区内居民提供充足的就业机会，使群众满意度达100%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就业项目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技能培训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鱼形山街道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劳动力技能培训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培训人数50人，培训7天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提高群众的参与度和满意度，提升培训效果，突出重点，增强培实效。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加强农民群众劳动技能，推动农民群众就业。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鱼形山街道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防火隔离带建设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建设防火隔离带400米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高码头油菜制种基地机耕道、山塘整改工程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机耕道维修、池塘、涵管维修、渠沟衬砌、荒地整理等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方便农田机器作业，为油菜制种提供便利的灌溉条件，保证充足灌溉水源，提高油菜制种率。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为农户提供务工条件，增加农户收益。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团村桥重建及王石白屋前挡土墙建设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团村桥重建及王石白屋前挡土墙建设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方便农户出行，促进经济发展和粮食生产。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促进经济发展和粮食生产。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大冲水库防汛通道道路硬化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硬化长约1200米，宽5米，厚0.2米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改善交通条件，便利村民生产生活出行和农产品运输。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便利村民出行，改善人居环境。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泉井坡山塘维修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清淤800立方、硬化面积500平方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为受益片区内农田提供灌溉便利，保证充足的灌溉水源。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改善农田水利条件，提高农作物产量，增加农户收入。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云寨村涧山片入户公路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硬化长750 宽4.5米 厚0.2米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改善交通条件，便利村民生产生活出行和农产品运输。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便利村民出行，改善人居环境。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赵家里塘维修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清淤25000立方， 堤坝改口、维修、衬砌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为受益片区内农田提供灌溉便利，保证充足的灌溉水源。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改善农田水利条件，提高农作物产量，增加农户收入。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新建组沟渠修建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新建沟渠长230米，宽1.5米，深1.5米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为受益片区内农田提供灌溉便利，保证充足的灌溉水源。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改善农田水利条件，提高农作物产量，增加农户收入。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玉皇庙村江南桥组至熊家河组公路提质改造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公路扩宽至5米，长500米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改善交通条件，便利村民生产生活出行和农产品运输。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方便村民出行，改善人居环境。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玉皇庙村高码头组至谢林港村敦本堂组公路硬化工程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公路路基（硬化路面）宽5米，长1500米；土建宽6米，长1500米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改善交通条件，便利村民生产生活出行和农产品运输。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方便村民出行，改善人居环境。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玉皇庙村密山咀组、黄泥咀组公路维修工程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公路维修宽3.5米，长1000米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改善交通条件，便利村民生产生活出行和农产品运输。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方便村民出行，改善人居环境。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玉皇庙村下只屋组至双宗堂组公路提质改造工程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公路宽5米，长1200米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改善交通条件，便利村民生产生活出行和农产品运输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方便村民出行，改善人居环境。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玉皇庙村大屋组至丁家湾组公路硬化工程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公路硬化宽3.5米，长300米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改善交通条件，便利村民生产生活出行和农产品运输。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方便村民出行，改善人居环境。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郭家村组至双合组沟渠维修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修建沟渠长5200米，宽4米，深3米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为淮山种植基地及片区农田提供便利的灌溉条件，保证充足灌溉水源。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提供便利灌溉条件，增产增收，增加村集体经济收益。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吉人公塘维修改造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大塘改造，清淤，护坡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为受益片区内农田提供灌溉便利，保证充足的灌溉水源。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改善农田水利条件，提高农作物产量，增加农户收入。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永福村塘维修改造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大塘改造，清淤，护坡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为受益片区内农田提供灌溉便利，保证充足的灌溉水源。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改善农田水利条件，提高农作物产量，增加农户收入。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配套基础设施 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晏家湾大塘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晏家湾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清淤7亩，硬化160平方米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改善水利设施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提高粮食产量。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改善农田水利条件，提供农民收入。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配套基础设施 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刘家老屋组杉树塘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刘家老屋组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清淤4亩，硬化100平方米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改善水利设施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提高粮食产量。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改善农田水利条件，提供农民收入。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贺家湾组至沙河洲道路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贺家湾至游鱼行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长300米，宽3.5米，厚度0.25米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改善村民出行条件，提高村民生活质量。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良好的交通，促进农业产业发展，带动农民增收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蔡家围子8组志蔡家围子14组道路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蔡家围子8组志蔡家围子14组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长200米，宽3.5米，厚度0.25米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改善村民出行条件，提高村民生活质量。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良好的交通，促进农业产业发展，带动农民增收。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复兴村稻蛙养殖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复兴村稻蛙养殖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彭家湾组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稻蛙种植80亩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发展村集体经济，增加农村就业机会。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带动农民就业，增加集体经济收入，助推乡村振兴。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配套基础设施 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垸村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邓家湾至牛角湖水渠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楼子屋组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2024年初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2024年中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新建渠道长400米，宽0.8米，深1米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解决片区部分农田耕种水泄不通，水利不便的问题。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提高粮食产量增加农户收益。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配套基础设施 项目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垸村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老官园至筒车园水渠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老官园组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2024年初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2024年中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维修渠道长700米，宽1米，深1米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解决片区部分农田耕种水泄不通，水利不便的问题。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提高粮食产量增加农户收益。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垸村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棠家湾至桃益公路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棠家湾组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2024年初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2024年中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北峰垸村村民委员会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该硬化道路长600米，宽3.5米，厚0.2米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方便村民出行改善人居环境。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为村民提供便利交通运输条件。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1040.2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9871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footerReference r:id="rId3" w:type="default"/>
      <w:pgSz w:w="23811" w:h="16838" w:orient="landscape"/>
      <w:pgMar w:top="1134" w:right="567" w:bottom="850" w:left="56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NWU0N2IxZTU0YTFhMGRkM2IyY2Q5Njg1YzQ5MDgifQ=="/>
  </w:docVars>
  <w:rsids>
    <w:rsidRoot w:val="49010C92"/>
    <w:rsid w:val="2DCB3AFF"/>
    <w:rsid w:val="3F163554"/>
    <w:rsid w:val="48C22822"/>
    <w:rsid w:val="49010C92"/>
    <w:rsid w:val="55E53FF3"/>
    <w:rsid w:val="6C500A40"/>
    <w:rsid w:val="7B5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2024-03-29T07:05:00Z</dcterms:created>
  <dc:creator>高新区文印中心--芸15773708837</dc:creator>
  <cp:lastModifiedBy>藤原</cp:lastModifiedBy>
  <cp:lastPrinted>2024-04-01T02:31:00Z</cp:lastPrinted>
  <dcterms:modified xsi:type="dcterms:W3CDTF">2024-04-17T08:41:46Z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3B8074CAD5B641A397386E8FFAC0F14D_13</vt:lpwstr>
  </property>
</Properties>
</file>